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1F17F4EA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5A831080" w14:textId="47EFC9FF" w:rsidR="00FB6A54" w:rsidRPr="00E23CB6" w:rsidRDefault="00FB6A54" w:rsidP="00FB6A54">
      <w:pPr>
        <w:spacing w:line="276" w:lineRule="auto"/>
        <w:jc w:val="center"/>
        <w:rPr>
          <w:rFonts w:ascii="Arial" w:hAnsi="Arial" w:cs="Arial"/>
          <w:b/>
          <w:color w:val="4472C4" w:themeColor="accent1"/>
          <w:sz w:val="40"/>
          <w:szCs w:val="40"/>
          <w:shd w:val="clear" w:color="auto" w:fill="FFFFFF"/>
        </w:rPr>
      </w:pPr>
      <w:r w:rsidRPr="00E23CB6">
        <w:rPr>
          <w:rFonts w:ascii="Arial" w:hAnsi="Arial" w:cs="Arial"/>
          <w:b/>
          <w:color w:val="4472C4" w:themeColor="accent1"/>
          <w:sz w:val="40"/>
          <w:szCs w:val="40"/>
          <w:shd w:val="clear" w:color="auto" w:fill="FFFFFF"/>
        </w:rPr>
        <w:t>„</w:t>
      </w:r>
      <w:r w:rsidR="00E23CB6" w:rsidRPr="00E23CB6">
        <w:rPr>
          <w:rFonts w:ascii="Times New Roman" w:hAnsi="Times New Roman" w:cs="Times New Roman"/>
          <w:b/>
          <w:bCs/>
          <w:color w:val="4472C4" w:themeColor="accent1"/>
          <w:kern w:val="0"/>
          <w:sz w:val="40"/>
          <w:szCs w:val="40"/>
          <w14:ligatures w14:val="none"/>
        </w:rPr>
        <w:t>Participace dítěte v situaci hodnocení a intervence ohroženého dítěte</w:t>
      </w:r>
      <w:r w:rsidRPr="00E23CB6">
        <w:rPr>
          <w:rFonts w:ascii="Arial" w:hAnsi="Arial" w:cs="Arial"/>
          <w:b/>
          <w:color w:val="4472C4" w:themeColor="accent1"/>
          <w:sz w:val="40"/>
          <w:szCs w:val="40"/>
          <w:shd w:val="clear" w:color="auto" w:fill="FFFFFF"/>
        </w:rPr>
        <w:t>“</w:t>
      </w:r>
    </w:p>
    <w:p w14:paraId="7DC64F31" w14:textId="3B29EA58" w:rsidR="00FB6A54" w:rsidRPr="008E333D" w:rsidRDefault="00FB6A54" w:rsidP="00FB6A54">
      <w:pPr>
        <w:spacing w:line="276" w:lineRule="auto"/>
        <w:jc w:val="both"/>
        <w:rPr>
          <w:b/>
          <w:bCs/>
          <w:i/>
          <w:color w:val="333333"/>
          <w:shd w:val="clear" w:color="auto" w:fill="FFFFFF"/>
        </w:rPr>
      </w:pPr>
    </w:p>
    <w:p w14:paraId="3BD90BC1" w14:textId="77777777" w:rsidR="00FB6A54" w:rsidRPr="00C0423F" w:rsidRDefault="00FB6A54" w:rsidP="00FB6A54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E692874" w14:textId="77777777" w:rsidR="00E23CB6" w:rsidRDefault="00E23CB6" w:rsidP="00FB6A54">
      <w:pPr>
        <w:spacing w:line="276" w:lineRule="auto"/>
        <w:rPr>
          <w:rFonts w:ascii="Arial" w:hAnsi="Arial" w:cs="Arial"/>
          <w:b/>
        </w:rPr>
      </w:pPr>
    </w:p>
    <w:p w14:paraId="3A263388" w14:textId="60C5C6D1" w:rsidR="00205A98" w:rsidRPr="00FB6A54" w:rsidRDefault="00FB6A54" w:rsidP="00FB6A54">
      <w:pPr>
        <w:spacing w:line="276" w:lineRule="auto"/>
        <w:rPr>
          <w:rFonts w:ascii="Arial" w:hAnsi="Arial" w:cs="Arial"/>
          <w:b/>
          <w:shd w:val="clear" w:color="auto" w:fill="FFFFFF"/>
        </w:rPr>
      </w:pPr>
      <w:r w:rsidRPr="00FB6A54">
        <w:rPr>
          <w:rFonts w:ascii="Arial" w:hAnsi="Arial" w:cs="Arial"/>
          <w:b/>
        </w:rPr>
        <w:t xml:space="preserve">Akreditace náleží společnosti NIDAR MPSV ČR: </w:t>
      </w:r>
      <w:r w:rsidR="00E23CB6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Participace dítěte v situaci hodnocení a intervence ohroženého dítěte</w:t>
      </w:r>
      <w:r w:rsidRPr="00FB6A54">
        <w:rPr>
          <w:rFonts w:ascii="Arial" w:hAnsi="Arial" w:cs="Arial"/>
          <w:shd w:val="clear" w:color="auto" w:fill="FFFFFF"/>
        </w:rPr>
        <w:t xml:space="preserve"> (8 hodin). Číslo akreditace: </w:t>
      </w:r>
      <w:r w:rsidRPr="00FB6A54">
        <w:t>A202</w:t>
      </w:r>
      <w:r w:rsidR="00E23CB6">
        <w:t>2</w:t>
      </w:r>
      <w:r w:rsidRPr="00FB6A54">
        <w:t>/02</w:t>
      </w:r>
      <w:r w:rsidR="00E23CB6">
        <w:t>47</w:t>
      </w:r>
      <w:r w:rsidRPr="00FB6A54">
        <w:t>-SP/PC</w:t>
      </w:r>
      <w:r w:rsidRPr="00FB6A54">
        <w:rPr>
          <w:rFonts w:ascii="Arial" w:hAnsi="Arial" w:cs="Arial"/>
        </w:rPr>
        <w:t xml:space="preserve"> – akreditace pouze MPSV</w:t>
      </w: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0783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1F523204" w:rsidR="007C6CBC" w:rsidRPr="00E23CB6" w:rsidRDefault="00E23CB6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23CB6">
              <w:rPr>
                <w:rFonts w:ascii="Times New Roman" w:hAnsi="Times New Roman" w:cs="Times New Roman"/>
                <w:b/>
                <w:bCs/>
                <w:color w:val="FFFFFF" w:themeColor="background1"/>
                <w:kern w:val="0"/>
                <w:sz w:val="32"/>
                <w:szCs w:val="32"/>
                <w14:ligatures w14:val="none"/>
              </w:rPr>
              <w:t>Participace dítěte v situaci hodnocení a intervence ohroženého dítěte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3BF43BA1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</w:t>
            </w:r>
            <w:r w:rsidR="00E23CB6">
              <w:rPr>
                <w:rFonts w:ascii="TimesNewRomanUnicode,Bold" w:hAnsi="TimesNewRomanUnicode,Bold" w:cs="TimesNewRomanUnicode,Bold"/>
              </w:rPr>
              <w:t>2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/</w:t>
            </w:r>
            <w:r w:rsidR="00C97C32">
              <w:rPr>
                <w:rFonts w:ascii="TimesNewRomanUnicode,Bold" w:hAnsi="TimesNewRomanUnicode,Bold" w:cs="TimesNewRomanUnicode,Bold"/>
              </w:rPr>
              <w:t>02</w:t>
            </w:r>
            <w:r w:rsidR="00E23CB6">
              <w:rPr>
                <w:rFonts w:ascii="TimesNewRomanUnicode,Bold" w:hAnsi="TimesNewRomanUnicode,Bold" w:cs="TimesNewRomanUnicode,Bold"/>
              </w:rPr>
              <w:t>47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C97C32">
              <w:rPr>
                <w:rFonts w:ascii="TimesNewRomanUnicode,Bold" w:hAnsi="TimesNewRomanUnicode,Bold" w:cs="TimesNewRomanUnicode,Bold"/>
              </w:rPr>
              <w:t>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="00E23CB6">
              <w:rPr>
                <w:rFonts w:ascii="Arial" w:hAnsi="Arial" w:cs="Arial"/>
              </w:rPr>
              <w:t xml:space="preserve"> </w:t>
            </w:r>
            <w:r w:rsidR="00E23CB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prezenční 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1077BE9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FB6A5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E23CB6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FB6A5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E23CB6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13698746" w:rsidR="007C6CBC" w:rsidRPr="00FB6A54" w:rsidRDefault="00FB6A54" w:rsidP="00FB6A5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Prof. Doc </w:t>
            </w:r>
            <w:r w:rsidRPr="00003CCD">
              <w:rPr>
                <w:rFonts w:ascii="Arial" w:hAnsi="Arial" w:cs="Arial"/>
                <w:b/>
              </w:rPr>
              <w:t xml:space="preserve">PhDr. et PhDr. Radek Ptáček Ph.D., MBA., </w:t>
            </w:r>
            <w:r w:rsidRPr="00003CCD">
              <w:rPr>
                <w:rFonts w:ascii="Arial" w:hAnsi="Arial" w:cs="Arial"/>
              </w:rPr>
              <w:t>- působí na Psychiatrické klinice 1LF UK a VFN v Praze, asociovaný člen Státní univerzity v New Yorku. Absolvent řady stáží v Evropě i v USA. Publikoval více než 100 původních prací.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174F7388" w:rsidR="007C6CBC" w:rsidRPr="00800F74" w:rsidRDefault="00FB6A54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E23CB6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C97C3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E23CB6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E23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E23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E23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10708" w:type="dxa"/>
              <w:tblInd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8"/>
            </w:tblGrid>
            <w:tr w:rsidR="00E23CB6" w:rsidRPr="00800F74" w14:paraId="61F6C66A" w14:textId="77777777" w:rsidTr="006503C5">
              <w:trPr>
                <w:trHeight w:val="288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D03E67" w14:textId="77777777" w:rsidR="00E23CB6" w:rsidRPr="00800F74" w:rsidRDefault="00E23CB6" w:rsidP="00E23CB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3129F">
                    <w:rPr>
                      <w:rFonts w:ascii="Arial" w:hAnsi="Arial" w:cs="Arial"/>
                      <w:b/>
                      <w:bCs/>
                    </w:rPr>
                    <w:t>Hotel ILF</w:t>
                  </w:r>
                  <w:r w:rsidRPr="00386FC7">
                    <w:rPr>
                      <w:rFonts w:ascii="Arial" w:hAnsi="Arial" w:cs="Arial"/>
                    </w:rPr>
                    <w:t xml:space="preserve"> </w:t>
                  </w:r>
                  <w:r w:rsidRPr="00386FC7">
                    <w:rPr>
                      <w:rStyle w:val="Hypertextovodkaz"/>
                      <w:rFonts w:ascii="Arial" w:hAnsi="Arial" w:cs="Arial"/>
                    </w:rPr>
                    <w:t>Budějovická 15/743 14000 Praha,</w:t>
                  </w:r>
                  <w:r w:rsidRPr="00386FC7">
                    <w:t xml:space="preserve"> </w:t>
                  </w:r>
                  <w:r w:rsidRPr="00386FC7">
                    <w:rPr>
                      <w:rStyle w:val="Hypertextovodkaz"/>
                      <w:rFonts w:ascii="Arial" w:hAnsi="Arial" w:cs="Arial"/>
                    </w:rPr>
                    <w:t>https://hotel-ilf.hotel.cz/map/</w:t>
                  </w:r>
                </w:p>
              </w:tc>
            </w:tr>
          </w:tbl>
          <w:p w14:paraId="45FD95A5" w14:textId="1D8C9615" w:rsidR="007C6CBC" w:rsidRPr="00C97C32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46B521EF" w:rsidR="007C6CBC" w:rsidRPr="00800F74" w:rsidRDefault="00E23CB6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8D3141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73D02755" w14:textId="77777777" w:rsidR="00E23CB6" w:rsidRDefault="00E23CB6" w:rsidP="00FB6A54">
      <w:pPr>
        <w:jc w:val="both"/>
        <w:rPr>
          <w:b/>
          <w:bCs/>
          <w:sz w:val="32"/>
          <w:szCs w:val="32"/>
        </w:rPr>
      </w:pPr>
    </w:p>
    <w:p w14:paraId="77473B1A" w14:textId="77777777" w:rsidR="00E23CB6" w:rsidRDefault="00E23CB6" w:rsidP="00FB6A54">
      <w:pPr>
        <w:jc w:val="both"/>
        <w:rPr>
          <w:b/>
          <w:bCs/>
          <w:sz w:val="32"/>
          <w:szCs w:val="32"/>
        </w:rPr>
      </w:pPr>
    </w:p>
    <w:p w14:paraId="3495E071" w14:textId="1381D7FA" w:rsidR="00FB6A54" w:rsidRPr="006513EB" w:rsidRDefault="00FB6A54" w:rsidP="00FB6A54">
      <w:pPr>
        <w:jc w:val="both"/>
        <w:rPr>
          <w:b/>
          <w:bCs/>
          <w:sz w:val="32"/>
          <w:szCs w:val="32"/>
        </w:rPr>
      </w:pPr>
      <w:r w:rsidRPr="006513EB">
        <w:rPr>
          <w:b/>
          <w:bCs/>
          <w:sz w:val="32"/>
          <w:szCs w:val="32"/>
        </w:rPr>
        <w:t>Anotace</w:t>
      </w:r>
    </w:p>
    <w:p w14:paraId="6F002FA4" w14:textId="77777777" w:rsidR="00E23CB6" w:rsidRDefault="00E23CB6" w:rsidP="007C6CBC">
      <w:pPr>
        <w:shd w:val="clear" w:color="auto" w:fill="FFFFFF"/>
        <w:spacing w:before="40" w:after="0" w:line="240" w:lineRule="auto"/>
        <w:ind w:left="720" w:right="720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E23CB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Kurz je určen sociálním pracovníkům v oblasti sociálních služeb i sociálně-právní ochrany dětí, za účelem zvýšení participace dětí v záležitostech, které se jich týkají v souladu s Úmluvou o právech dítěte.</w:t>
      </w:r>
    </w:p>
    <w:p w14:paraId="32A1330D" w14:textId="6D303F7A" w:rsidR="00E23CB6" w:rsidRDefault="00E23CB6" w:rsidP="007C6CBC">
      <w:pPr>
        <w:shd w:val="clear" w:color="auto" w:fill="FFFFFF"/>
        <w:spacing w:before="40" w:after="0" w:line="240" w:lineRule="auto"/>
        <w:ind w:left="720" w:right="720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E23CB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Kurz se zaměřuje na především na psychosociální rozměr tohoto tématu se ve specifické situaci hodnocení a intervence v případech podezření na ohrožení dítěte. Jedná se o zejména otázky věkových specifik, účast dítěte na případových konferencí, podpora účasti dítěte při tvorbě a revizi IPOD (individuální plán ochrany dítěte), jakožto i situace, kdy je v důsledku detekovaného vážného ohrožení dítě odebráno z péče rodičů a je umístěno do náhradního výchovného prostředí.  </w:t>
      </w:r>
    </w:p>
    <w:p w14:paraId="05F2E9DB" w14:textId="35665A41" w:rsidR="007C6CBC" w:rsidRDefault="00E23CB6" w:rsidP="007C6CBC">
      <w:pPr>
        <w:shd w:val="clear" w:color="auto" w:fill="FFFFFF"/>
        <w:spacing w:before="40" w:after="0" w:line="240" w:lineRule="auto"/>
        <w:ind w:left="720" w:right="720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E23CB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Dále jsou účastníci kurzu seznámeni se základními komunikačními dovednostmi a systémovými opatřeními pro zvyšování participace dítěte (uspořádání prostor, organizace času, ochrana dítěte před duplicitními úkony, participace dětí v kontaktu s kolizním opatrovníkem a soudem, včetně specifik participace dětí v průběhu výkonu rozhodnutí atp.).</w:t>
      </w:r>
    </w:p>
    <w:p w14:paraId="45D41A40" w14:textId="77777777" w:rsidR="00E23CB6" w:rsidRPr="00E23CB6" w:rsidRDefault="00E23CB6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b/>
          <w:bCs/>
          <w:i/>
          <w:iCs/>
          <w:color w:val="4472C4"/>
          <w:kern w:val="0"/>
          <w:sz w:val="28"/>
          <w:szCs w:val="28"/>
          <w:lang w:eastAsia="cs-CZ"/>
          <w14:ligatures w14:val="none"/>
        </w:rPr>
      </w:pPr>
    </w:p>
    <w:p w14:paraId="20382400" w14:textId="3E215072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="00CD5C18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drobné občerstvení v průběhu semináře (nealko, káva, slané, sladké).</w:t>
      </w:r>
    </w:p>
    <w:p w14:paraId="01D57054" w14:textId="77777777" w:rsidR="0056072A" w:rsidRDefault="0056072A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5BCA7ACA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122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DE85" w14:textId="77777777" w:rsidR="00122928" w:rsidRDefault="00122928" w:rsidP="007C6CBC">
      <w:pPr>
        <w:spacing w:after="0" w:line="240" w:lineRule="auto"/>
      </w:pPr>
      <w:r>
        <w:separator/>
      </w:r>
    </w:p>
  </w:endnote>
  <w:endnote w:type="continuationSeparator" w:id="0">
    <w:p w14:paraId="5C2DB184" w14:textId="77777777" w:rsidR="00122928" w:rsidRDefault="00122928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F919" w14:textId="77777777" w:rsidR="00122928" w:rsidRDefault="00122928" w:rsidP="007C6CBC">
      <w:pPr>
        <w:spacing w:after="0" w:line="240" w:lineRule="auto"/>
      </w:pPr>
      <w:r>
        <w:separator/>
      </w:r>
    </w:p>
  </w:footnote>
  <w:footnote w:type="continuationSeparator" w:id="0">
    <w:p w14:paraId="537669F5" w14:textId="77777777" w:rsidR="00122928" w:rsidRDefault="00122928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B2B"/>
    <w:multiLevelType w:val="hybridMultilevel"/>
    <w:tmpl w:val="D91EE9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33F8A"/>
    <w:multiLevelType w:val="hybridMultilevel"/>
    <w:tmpl w:val="7E3A0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CBE15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4"/>
  </w:num>
  <w:num w:numId="6" w16cid:durableId="803230073">
    <w:abstractNumId w:val="6"/>
  </w:num>
  <w:num w:numId="7" w16cid:durableId="429669787">
    <w:abstractNumId w:val="2"/>
  </w:num>
  <w:num w:numId="8" w16cid:durableId="1796832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22928"/>
    <w:rsid w:val="001479B0"/>
    <w:rsid w:val="00184BC5"/>
    <w:rsid w:val="00205A98"/>
    <w:rsid w:val="0028602D"/>
    <w:rsid w:val="003253DD"/>
    <w:rsid w:val="00345C12"/>
    <w:rsid w:val="0037371C"/>
    <w:rsid w:val="00411E5F"/>
    <w:rsid w:val="00415FF2"/>
    <w:rsid w:val="004E7D05"/>
    <w:rsid w:val="0056072A"/>
    <w:rsid w:val="007554CC"/>
    <w:rsid w:val="007C6CBC"/>
    <w:rsid w:val="007F5CA8"/>
    <w:rsid w:val="00800F74"/>
    <w:rsid w:val="008505C5"/>
    <w:rsid w:val="008B3214"/>
    <w:rsid w:val="008D3141"/>
    <w:rsid w:val="00A82D62"/>
    <w:rsid w:val="00AA6CC5"/>
    <w:rsid w:val="00BD5CC2"/>
    <w:rsid w:val="00C81E4D"/>
    <w:rsid w:val="00C97C32"/>
    <w:rsid w:val="00CD5C18"/>
    <w:rsid w:val="00D46FE2"/>
    <w:rsid w:val="00D665A0"/>
    <w:rsid w:val="00D7105B"/>
    <w:rsid w:val="00DA6492"/>
    <w:rsid w:val="00DB3EB2"/>
    <w:rsid w:val="00E23CB6"/>
    <w:rsid w:val="00E40414"/>
    <w:rsid w:val="00EE3D24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5</cp:revision>
  <dcterms:created xsi:type="dcterms:W3CDTF">2024-04-16T08:07:00Z</dcterms:created>
  <dcterms:modified xsi:type="dcterms:W3CDTF">2024-04-17T05:10:00Z</dcterms:modified>
</cp:coreProperties>
</file>