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521129AC" w:rsidR="003E4DBE" w:rsidRPr="007C6CBC" w:rsidRDefault="003E4DBE" w:rsidP="005C40C4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Akreditovaná vzdělávací instituce</w:t>
            </w:r>
            <w:r w:rsidR="005C40C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C40C4" w:rsidRPr="005C40C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58B1B1A9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44267D">
      <w:pPr>
        <w:tabs>
          <w:tab w:val="left" w:pos="1800"/>
        </w:tabs>
        <w:spacing w:before="40" w:after="0" w:line="240" w:lineRule="auto"/>
        <w:ind w:right="720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5EF867E3" w:rsidR="007C6CBC" w:rsidRPr="00141AA8" w:rsidRDefault="007C6CBC" w:rsidP="007C6CBC">
      <w:pPr>
        <w:shd w:val="clear" w:color="auto" w:fill="FFFFFF"/>
        <w:spacing w:before="40" w:after="0" w:line="240" w:lineRule="auto"/>
        <w:ind w:left="720" w:right="720"/>
        <w:jc w:val="center"/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</w:pPr>
      <w:r w:rsidRPr="00141AA8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2858E7" w:rsidRPr="00233B35">
        <w:rPr>
          <w:b/>
          <w:color w:val="4472C4" w:themeColor="accent1"/>
          <w:sz w:val="56"/>
          <w:szCs w:val="56"/>
        </w:rPr>
        <w:t>Vymezení vztahu a kompetencí v rámci opatrovnictví a poskytování sociální služby</w:t>
      </w:r>
      <w:r w:rsidRPr="00141AA8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 xml:space="preserve">“ 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31C58015" w14:textId="0C5FA076" w:rsidR="002858E7" w:rsidRPr="00233B35" w:rsidRDefault="002858E7" w:rsidP="002858E7">
      <w:pPr>
        <w:autoSpaceDE w:val="0"/>
        <w:autoSpaceDN w:val="0"/>
        <w:adjustRightInd w:val="0"/>
        <w:rPr>
          <w:rStyle w:val="Zvraznn"/>
          <w:b/>
          <w:bCs/>
          <w:i w:val="0"/>
          <w:iCs w:val="0"/>
          <w:color w:val="7030A0"/>
          <w:sz w:val="28"/>
          <w:szCs w:val="28"/>
        </w:rPr>
      </w:pPr>
      <w:r w:rsidRPr="00233B35">
        <w:rPr>
          <w:rFonts w:ascii="Arial" w:hAnsi="Arial" w:cs="Arial"/>
          <w:color w:val="7030A0"/>
        </w:rPr>
        <w:t>Akreditace MPSV:</w:t>
      </w:r>
      <w:r w:rsidRPr="00233B35">
        <w:rPr>
          <w:color w:val="7030A0"/>
          <w:sz w:val="28"/>
          <w:szCs w:val="28"/>
        </w:rPr>
        <w:t xml:space="preserve"> Vymezení vztahu a kompetencí v rámci opatrovnictví a poskytování sociální služby </w:t>
      </w:r>
      <w:r w:rsidRPr="00233B35">
        <w:rPr>
          <w:b/>
          <w:bCs/>
          <w:color w:val="7030A0"/>
        </w:rPr>
        <w:t>A2023/0474-SP/PC/VP</w:t>
      </w:r>
      <w:r w:rsidRPr="00233B35">
        <w:rPr>
          <w:rStyle w:val="Zvraznn"/>
          <w:rFonts w:ascii="Arial" w:hAnsi="Arial" w:cs="Arial"/>
          <w:color w:val="7030A0"/>
        </w:rPr>
        <w:t xml:space="preserve"> (8. hodin)</w:t>
      </w:r>
      <w:r w:rsidR="000354B4">
        <w:rPr>
          <w:rStyle w:val="Zvraznn"/>
          <w:rFonts w:ascii="Arial" w:hAnsi="Arial" w:cs="Arial"/>
          <w:color w:val="7030A0"/>
        </w:rPr>
        <w:t xml:space="preserve"> kombinovaná forma</w:t>
      </w:r>
    </w:p>
    <w:p w14:paraId="6D751E3F" w14:textId="3DF0C491" w:rsidR="003E4DBE" w:rsidRPr="001F5EF1" w:rsidRDefault="00141AA8" w:rsidP="003E4DBE">
      <w:pPr>
        <w:rPr>
          <w:rFonts w:ascii="Arial" w:hAnsi="Arial" w:cs="Arial"/>
          <w:color w:val="4472C4" w:themeColor="accent1"/>
        </w:rPr>
      </w:pPr>
      <w:r w:rsidRPr="00E74CB4">
        <w:rPr>
          <w:rFonts w:ascii="Arial" w:hAnsi="Arial" w:cs="Arial"/>
          <w:b/>
          <w:bCs/>
          <w:color w:val="0070C0"/>
        </w:rPr>
        <w:t>akreditace MVČR</w:t>
      </w:r>
      <w:r w:rsidRPr="003B09BC">
        <w:rPr>
          <w:rFonts w:ascii="Arial" w:hAnsi="Arial" w:cs="Arial"/>
          <w:color w:val="0070C0"/>
        </w:rPr>
        <w:t>: „</w:t>
      </w:r>
      <w:r w:rsidR="002858E7">
        <w:rPr>
          <w:rFonts w:ascii="Arial" w:hAnsi="Arial" w:cs="Arial"/>
          <w:b/>
          <w:bCs/>
          <w:color w:val="0070C0"/>
        </w:rPr>
        <w:t>Vymezení vztahu a kompetencí v rámci opatrovnictví a poskytování sociálních služby</w:t>
      </w:r>
      <w:r w:rsidRPr="003B09BC">
        <w:rPr>
          <w:rFonts w:ascii="Arial" w:hAnsi="Arial" w:cs="Arial"/>
          <w:color w:val="0070C0"/>
        </w:rPr>
        <w:t>“</w:t>
      </w:r>
      <w:r w:rsidRPr="003B09BC">
        <w:rPr>
          <w:color w:val="0070C0"/>
        </w:rPr>
        <w:t xml:space="preserve"> </w:t>
      </w:r>
      <w:r w:rsidR="003E4DBE" w:rsidRPr="001F5EF1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 </w:t>
      </w:r>
      <w:r w:rsidR="003E4DBE" w:rsidRPr="001F5EF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0354B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 prezenční</w:t>
      </w:r>
    </w:p>
    <w:p w14:paraId="5D7B8E4A" w14:textId="41163FB6" w:rsidR="00141AA8" w:rsidRPr="00AC4510" w:rsidRDefault="00141AA8" w:rsidP="00141AA8">
      <w:pPr>
        <w:pStyle w:val="Default"/>
        <w:rPr>
          <w:rFonts w:ascii="Arial" w:hAnsi="Arial" w:cs="Arial"/>
        </w:rPr>
      </w:pPr>
    </w:p>
    <w:p w14:paraId="6551DF78" w14:textId="77777777" w:rsidR="00827991" w:rsidRPr="00827991" w:rsidRDefault="00827991" w:rsidP="00827991">
      <w:pPr>
        <w:rPr>
          <w:rFonts w:cstheme="minorHAnsi"/>
          <w:b/>
          <w:bCs/>
          <w:iCs/>
          <w:color w:val="4472C4" w:themeColor="accent1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635145D9" w:rsidR="007C6CBC" w:rsidRPr="002858E7" w:rsidRDefault="002858E7" w:rsidP="007C6CBC">
            <w:pPr>
              <w:spacing w:beforeAutospacing="1" w:after="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58E7">
              <w:rPr>
                <w:rFonts w:ascii="Arial" w:hAnsi="Arial" w:cs="Arial"/>
                <w:color w:val="FFFFFF" w:themeColor="background1"/>
              </w:rPr>
              <w:t>„</w:t>
            </w:r>
            <w:r w:rsidRPr="002858E7">
              <w:rPr>
                <w:rFonts w:ascii="Arial" w:hAnsi="Arial" w:cs="Arial"/>
                <w:b/>
                <w:bCs/>
                <w:color w:val="FFFFFF" w:themeColor="background1"/>
              </w:rPr>
              <w:t xml:space="preserve">Vymezení vztahu a kompetencí v rámci opatrovnictví a poskytování sociálních služby </w:t>
            </w:r>
            <w:r w:rsidRPr="002858E7">
              <w:rPr>
                <w:rFonts w:ascii="Arial" w:hAnsi="Arial" w:cs="Arial"/>
                <w:color w:val="FFFFFF" w:themeColor="background1"/>
              </w:rPr>
              <w:t>“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28011F69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A2023/</w:t>
            </w:r>
            <w:r w:rsidR="002858E7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0474</w:t>
            </w:r>
            <w:r w:rsidR="00141AA8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-SP</w:t>
            </w:r>
            <w:r w:rsidR="002858E7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/PC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/VP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0354B4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prezenční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forma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(8 hodin)) Akreditace vzdělávací instituce AK/I-53/2017 (</w:t>
            </w:r>
            <w:r w:rsidR="00B640F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216E8C66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2858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B640F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</w:tr>
      <w:tr w:rsidR="007C5CB2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60FE2524" w:rsidR="007C6CBC" w:rsidRPr="007C5CB2" w:rsidRDefault="001D5AB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0F4B">
              <w:rPr>
                <w:rFonts w:ascii="Calibri" w:hAnsi="Calibri" w:cs="Calibri"/>
                <w:b/>
                <w:bCs/>
                <w:shd w:val="clear" w:color="auto" w:fill="FFFFFF"/>
              </w:rPr>
              <w:t>Mgr. Radka Pešlová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: o</w:t>
            </w:r>
            <w:r w:rsidRPr="00403DAB">
              <w:rPr>
                <w:rFonts w:ascii="Calibri" w:hAnsi="Calibri" w:cs="Calibri"/>
                <w:shd w:val="clear" w:color="auto" w:fill="FFFFFF"/>
              </w:rPr>
              <w:t xml:space="preserve">dborný lektor výkonu veřejné opatrovnictví a sociálních témat, dříve výuka na Masarykově Univerzitě v Brně, Karlově Universitě, Pedagogická fakulta M. D. Rettigové Praha; Právník a poradce Moravskoslezský kruh, projekt Pečujeme doma (dříve též Diakonie projekt Pečuj doma); v </w:t>
            </w:r>
            <w:r w:rsidRPr="00403DAB">
              <w:rPr>
                <w:rFonts w:ascii="Calibri" w:hAnsi="Calibri" w:cs="Calibri"/>
                <w:shd w:val="clear" w:color="auto" w:fill="FFFFFF"/>
              </w:rPr>
              <w:lastRenderedPageBreak/>
              <w:t>minulosti vyučující na Zkouškách odborné způsobilosti pro výkon Veřejného opatrovnictví.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4D5B8C5" w:rsidR="007C6CBC" w:rsidRPr="007C5CB2" w:rsidRDefault="002858E7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B640F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B640F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C27B2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B640F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B640F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B640F5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B640F5" w:rsidRPr="007C6CBC" w:rsidRDefault="00B640F5" w:rsidP="00B640F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7BE72BA" w:rsidR="00B640F5" w:rsidRPr="0044267D" w:rsidRDefault="0044267D" w:rsidP="0044267D">
            <w:pPr>
              <w:rPr>
                <w:rFonts w:ascii="Trebuchet MS" w:hAnsi="Trebuchet MS"/>
                <w:color w:val="7A7A7A"/>
                <w:sz w:val="20"/>
                <w:szCs w:val="20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B640F5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B640F5" w:rsidRPr="007C6CBC" w:rsidRDefault="00B640F5" w:rsidP="00B640F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1C8F64A" w:rsidR="00B640F5" w:rsidRPr="007C5CB2" w:rsidRDefault="0023266D" w:rsidP="00B640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B640F5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B640F5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B640F5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B640F5" w:rsidRPr="007C6CBC" w:rsidRDefault="00B640F5" w:rsidP="00B640F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B640F5" w:rsidRPr="007C5CB2" w:rsidRDefault="00B640F5" w:rsidP="00B640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Default="003E4DBE" w:rsidP="003E4DBE">
      <w:pPr>
        <w:rPr>
          <w:b/>
          <w:bCs/>
          <w:sz w:val="24"/>
          <w:szCs w:val="24"/>
        </w:rPr>
      </w:pPr>
      <w:r w:rsidRPr="003E4DBE">
        <w:rPr>
          <w:b/>
          <w:bCs/>
          <w:sz w:val="24"/>
          <w:szCs w:val="24"/>
        </w:rPr>
        <w:t>Anotace</w:t>
      </w:r>
    </w:p>
    <w:p w14:paraId="1A7673C6" w14:textId="77777777" w:rsidR="002858E7" w:rsidRPr="002858E7" w:rsidRDefault="002858E7" w:rsidP="002858E7">
      <w:pPr>
        <w:rPr>
          <w:b/>
          <w:bCs/>
        </w:rPr>
      </w:pPr>
      <w:r w:rsidRPr="002858E7">
        <w:rPr>
          <w:b/>
          <w:bCs/>
        </w:rPr>
        <w:t>V rámci sociální práce velmi často dochází k péči o osobu, která není schopna rozhodovat. Této osobě v jednom okamžiku mohou být poskytovány sociální služby a sociální práce a současně se o takovou osobu (její práva a naplňování povinností) může starat opatrovník. Mezi právy a povinnostmi opatrovníka a sociální služby dochází k průniku a není vždy vyjasněno, kdo má jaké kompetence, za co odpovídá a jaké mají vzájemné pravomoci. Dochází k situacím, kdy sociální pracovník úkoluje opatrovníka, chová se k němu jako nadřízený. Stávají se také situace, kdy opatrovník nechrání práva opatrovaného a přenechává své povinnosti na sociální službu (např. vyřizování potřebných sociálních dávek, správu jmění atd.). Následně pak dochází k porušování práv opatrovaného tak, že ten je v područí služby a bez náležité kontroly opatrovníkem. Tyto nesrovnalosti vychází často z neznalosti vzájemného postavení, povinností a pravomocí.</w:t>
      </w:r>
    </w:p>
    <w:p w14:paraId="07FE41C9" w14:textId="473BBC4D" w:rsidR="003E4DBE" w:rsidRDefault="003E4DBE" w:rsidP="003E4D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Cílové kompetence</w:t>
      </w:r>
    </w:p>
    <w:p w14:paraId="06C637DD" w14:textId="77777777" w:rsidR="002858E7" w:rsidRDefault="002858E7" w:rsidP="002858E7">
      <w:r>
        <w:t xml:space="preserve">Absolventi upevňuji svoje znalosti a umí pojmenovat postavení sociálních služeb a opatrovníka. </w:t>
      </w:r>
    </w:p>
    <w:p w14:paraId="7D59D659" w14:textId="77777777" w:rsidR="002858E7" w:rsidRDefault="002858E7" w:rsidP="002858E7">
      <w:r>
        <w:t xml:space="preserve">Absolventi doplňují svoje poznání o rozdílech mezi opatrovnictvím a sociální prací. </w:t>
      </w:r>
    </w:p>
    <w:p w14:paraId="7A8115F4" w14:textId="77777777" w:rsidR="002858E7" w:rsidRDefault="002858E7" w:rsidP="002858E7">
      <w:r>
        <w:t xml:space="preserve">Absolvent dovedou aplikovat nabyté zkušenosti do praxe </w:t>
      </w:r>
    </w:p>
    <w:p w14:paraId="45343B22" w14:textId="02B01AE4" w:rsidR="002858E7" w:rsidRDefault="002858E7" w:rsidP="002858E7">
      <w:r>
        <w:t xml:space="preserve">Absolventi obnovují svoje znalosti tak, že umí nastavit procesy jak ve službách, tak v opatrovnictví, tak aby byl chráněn především uživatel/opatrovanec a jeho práva (a to v případě nefunkčnosti sociální služby, nebo nefunkčnosti opatrovníka). </w:t>
      </w:r>
    </w:p>
    <w:p w14:paraId="7FCD6D2D" w14:textId="77777777" w:rsidR="002858E7" w:rsidRDefault="002858E7" w:rsidP="002858E7">
      <w:r>
        <w:t>Absolvent by měl získat povědomí, kdy je opatrovník (laický i veřejný) povinen konat, hájit, plnit povinnosti a v jakém rozsahu, komu se zodpovídá a jaké má postavení vůči opatrovanému, službě, sociálnímu pracovníkovi.</w:t>
      </w:r>
    </w:p>
    <w:p w14:paraId="06E251C9" w14:textId="77777777" w:rsidR="002858E7" w:rsidRDefault="002858E7" w:rsidP="002858E7">
      <w:r>
        <w:t>Absolvent by měl získat povědomí, jaké jsou povinnosti služby, kdy jsou povinné konat, hájit a plnit povinnosti a v jakém rozsahu, komu se zodpovídají a jaké mají postavení vůči opatrovanému a opatrovníkovi (příp. soudu).</w:t>
      </w:r>
    </w:p>
    <w:p w14:paraId="3DBFE549" w14:textId="77777777" w:rsidR="00B640F5" w:rsidRPr="0070755E" w:rsidRDefault="00B640F5" w:rsidP="00B640F5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05CBE3E9" w14:textId="77777777" w:rsidR="00B640F5" w:rsidRPr="0070755E" w:rsidRDefault="00B640F5" w:rsidP="00B640F5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79F31292" w14:textId="77777777" w:rsidR="00B640F5" w:rsidRPr="0070755E" w:rsidRDefault="00B640F5" w:rsidP="00B640F5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D1C5C54" w14:textId="77777777" w:rsidR="00B640F5" w:rsidRDefault="00B640F5" w:rsidP="00B640F5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40EF4EE" w14:textId="77777777" w:rsidR="00B640F5" w:rsidRDefault="00B640F5" w:rsidP="00B640F5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CD73664" w14:textId="77777777" w:rsidR="00B640F5" w:rsidRPr="0070755E" w:rsidRDefault="00B640F5" w:rsidP="00B640F5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700399A0" w14:textId="77777777" w:rsidR="007C6CBC" w:rsidRPr="007C6CBC" w:rsidRDefault="007C6CBC" w:rsidP="00B640F5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5297780" w14:textId="77777777" w:rsidR="007C6CBC" w:rsidRPr="007C6CBC" w:rsidRDefault="007C6CBC" w:rsidP="007C6CBC">
      <w:pPr>
        <w:spacing w:before="40" w:after="360" w:line="240" w:lineRule="auto"/>
        <w:ind w:left="720" w:right="720"/>
        <w:contextualSpacing/>
        <w:rPr>
          <w:rFonts w:ascii="Tw Cen MT" w:eastAsia="Tw Cen MT" w:hAnsi="Tw Cen MT" w:cs="Arial"/>
          <w:b/>
          <w:bCs/>
          <w:color w:val="1CADE4"/>
          <w:kern w:val="20"/>
          <w:sz w:val="24"/>
          <w:szCs w:val="20"/>
          <w:lang w:eastAsia="ja-JP"/>
          <w14:ligatures w14:val="none"/>
        </w:rPr>
      </w:pPr>
    </w:p>
    <w:p w14:paraId="5705CB8B" w14:textId="77777777" w:rsidR="007C6CBC" w:rsidRDefault="007C6CBC"/>
    <w:sectPr w:rsidR="007C6CBC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AB9D" w14:textId="77777777" w:rsidR="0038574D" w:rsidRDefault="0038574D" w:rsidP="007C6CBC">
      <w:pPr>
        <w:spacing w:after="0" w:line="240" w:lineRule="auto"/>
      </w:pPr>
      <w:r>
        <w:separator/>
      </w:r>
    </w:p>
  </w:endnote>
  <w:endnote w:type="continuationSeparator" w:id="0">
    <w:p w14:paraId="2D94237A" w14:textId="77777777" w:rsidR="0038574D" w:rsidRDefault="0038574D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F1CD" w14:textId="77777777" w:rsidR="0038574D" w:rsidRDefault="0038574D" w:rsidP="007C6CBC">
      <w:pPr>
        <w:spacing w:after="0" w:line="240" w:lineRule="auto"/>
      </w:pPr>
      <w:r>
        <w:separator/>
      </w:r>
    </w:p>
  </w:footnote>
  <w:footnote w:type="continuationSeparator" w:id="0">
    <w:p w14:paraId="6140EF89" w14:textId="77777777" w:rsidR="0038574D" w:rsidRDefault="0038574D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4"/>
  </w:num>
  <w:num w:numId="3" w16cid:durableId="1854491729">
    <w:abstractNumId w:val="2"/>
  </w:num>
  <w:num w:numId="4" w16cid:durableId="2115519055">
    <w:abstractNumId w:val="0"/>
  </w:num>
  <w:num w:numId="5" w16cid:durableId="137423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354B4"/>
    <w:rsid w:val="000C7EF6"/>
    <w:rsid w:val="000D7A2D"/>
    <w:rsid w:val="000F1481"/>
    <w:rsid w:val="00141AA8"/>
    <w:rsid w:val="001B3BD7"/>
    <w:rsid w:val="001D5AB2"/>
    <w:rsid w:val="0023266D"/>
    <w:rsid w:val="002858E7"/>
    <w:rsid w:val="0037371C"/>
    <w:rsid w:val="0038574D"/>
    <w:rsid w:val="003A294B"/>
    <w:rsid w:val="003E4DBE"/>
    <w:rsid w:val="0044267D"/>
    <w:rsid w:val="00461685"/>
    <w:rsid w:val="004B2345"/>
    <w:rsid w:val="00511592"/>
    <w:rsid w:val="0056710A"/>
    <w:rsid w:val="00592D24"/>
    <w:rsid w:val="005B1BF2"/>
    <w:rsid w:val="005B570F"/>
    <w:rsid w:val="005C40C4"/>
    <w:rsid w:val="006801C4"/>
    <w:rsid w:val="006B60BD"/>
    <w:rsid w:val="00732443"/>
    <w:rsid w:val="007578FC"/>
    <w:rsid w:val="007641B4"/>
    <w:rsid w:val="007B62C0"/>
    <w:rsid w:val="007C5CB2"/>
    <w:rsid w:val="007C6CBC"/>
    <w:rsid w:val="00827991"/>
    <w:rsid w:val="00851163"/>
    <w:rsid w:val="0088625F"/>
    <w:rsid w:val="00A3279F"/>
    <w:rsid w:val="00A34BAA"/>
    <w:rsid w:val="00AF1095"/>
    <w:rsid w:val="00AF10DB"/>
    <w:rsid w:val="00B640F5"/>
    <w:rsid w:val="00B66313"/>
    <w:rsid w:val="00BC045E"/>
    <w:rsid w:val="00BE4394"/>
    <w:rsid w:val="00C27B28"/>
    <w:rsid w:val="00C34B82"/>
    <w:rsid w:val="00C748C4"/>
    <w:rsid w:val="00CA4AB4"/>
    <w:rsid w:val="00CB1720"/>
    <w:rsid w:val="00D04C53"/>
    <w:rsid w:val="00D05C1F"/>
    <w:rsid w:val="00E72D01"/>
    <w:rsid w:val="00ED67DC"/>
    <w:rsid w:val="00F3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2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B640F5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B640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640F5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11</cp:revision>
  <dcterms:created xsi:type="dcterms:W3CDTF">2025-10-07T10:07:00Z</dcterms:created>
  <dcterms:modified xsi:type="dcterms:W3CDTF">2025-10-14T06:52:00Z</dcterms:modified>
</cp:coreProperties>
</file>