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432A8531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36851CD0" w:rsidR="00012D13" w:rsidRPr="00714344" w:rsidRDefault="00012D13" w:rsidP="00CD55AC">
      <w:pPr>
        <w:jc w:val="center"/>
        <w:rPr>
          <w:b/>
          <w:color w:val="4472C4" w:themeColor="accent1"/>
          <w:sz w:val="40"/>
          <w:szCs w:val="40"/>
        </w:rPr>
      </w:pPr>
      <w:r w:rsidRPr="00714344">
        <w:rPr>
          <w:rFonts w:ascii="Arial" w:hAnsi="Arial" w:cs="Arial"/>
          <w:b/>
          <w:color w:val="4472C4" w:themeColor="accent1"/>
          <w:sz w:val="40"/>
          <w:szCs w:val="40"/>
        </w:rPr>
        <w:t>„</w:t>
      </w:r>
      <w:r w:rsidR="00714344" w:rsidRPr="00714344">
        <w:rPr>
          <w:rFonts w:ascii="Times New Roman" w:hAnsi="Times New Roman" w:cs="Times New Roman"/>
          <w:b/>
          <w:color w:val="4472C4" w:themeColor="accent1"/>
          <w:sz w:val="40"/>
          <w:szCs w:val="40"/>
        </w:rPr>
        <w:t>Hodnocení ohrožení dítěte a rodiny</w:t>
      </w:r>
      <w:r w:rsidRPr="00714344">
        <w:rPr>
          <w:rFonts w:ascii="Arial" w:hAnsi="Arial" w:cs="Arial"/>
          <w:b/>
          <w:color w:val="4472C4" w:themeColor="accent1"/>
          <w:sz w:val="40"/>
          <w:szCs w:val="40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6C631FC0" w:rsidR="00012D13" w:rsidRDefault="00012D13" w:rsidP="00CD55AC">
      <w:pPr>
        <w:rPr>
          <w:rFonts w:ascii="Arial" w:hAnsi="Arial" w:cs="Arial"/>
          <w:color w:val="7030A0"/>
        </w:rPr>
      </w:pPr>
      <w:r w:rsidRPr="00714344">
        <w:rPr>
          <w:rFonts w:ascii="Arial" w:hAnsi="Arial" w:cs="Arial"/>
          <w:b/>
          <w:color w:val="7030A0"/>
        </w:rPr>
        <w:t>akreditace MPSV:</w:t>
      </w:r>
      <w:r w:rsidR="00714344" w:rsidRPr="00714344">
        <w:rPr>
          <w:color w:val="7030A0"/>
          <w:shd w:val="clear" w:color="auto" w:fill="D5DCE4"/>
        </w:rPr>
        <w:t xml:space="preserve"> </w:t>
      </w:r>
      <w:r w:rsidR="00714344" w:rsidRPr="00714344">
        <w:rPr>
          <w:rFonts w:ascii="Times New Roman" w:hAnsi="Times New Roman" w:cs="Times New Roman"/>
          <w:color w:val="7030A0"/>
          <w:sz w:val="24"/>
          <w:szCs w:val="24"/>
        </w:rPr>
        <w:t>Hodnocení ohrožení dítěte a rodiny</w:t>
      </w:r>
      <w:r w:rsidR="00542374" w:rsidRPr="00714344">
        <w:rPr>
          <w:rFonts w:ascii="Arial" w:hAnsi="Arial" w:cs="Arial"/>
          <w:color w:val="7030A0"/>
        </w:rPr>
        <w:t xml:space="preserve">. </w:t>
      </w:r>
      <w:r w:rsidRPr="00714344">
        <w:rPr>
          <w:rFonts w:ascii="Arial" w:hAnsi="Arial" w:cs="Arial"/>
          <w:color w:val="7030A0"/>
        </w:rPr>
        <w:t xml:space="preserve">Akreditace č.: </w:t>
      </w:r>
      <w:r w:rsidR="00714344" w:rsidRPr="00714344">
        <w:rPr>
          <w:rFonts w:ascii="Times New Roman" w:hAnsi="Times New Roman" w:cs="Times New Roman"/>
          <w:color w:val="7030A0"/>
          <w:sz w:val="24"/>
          <w:szCs w:val="24"/>
        </w:rPr>
        <w:t>A2023/0232-SP</w:t>
      </w:r>
      <w:r w:rsidRPr="00714344">
        <w:rPr>
          <w:rFonts w:ascii="Arial" w:hAnsi="Arial" w:cs="Arial"/>
          <w:color w:val="7030A0"/>
        </w:rPr>
        <w:t>. (8. hodin)</w:t>
      </w:r>
      <w:r w:rsidR="00CD55AC" w:rsidRPr="00714344">
        <w:rPr>
          <w:rFonts w:ascii="Arial" w:hAnsi="Arial" w:cs="Arial"/>
          <w:color w:val="7030A0"/>
        </w:rPr>
        <w:t xml:space="preserve"> </w:t>
      </w:r>
      <w:r w:rsidR="008D052C" w:rsidRPr="00714344">
        <w:rPr>
          <w:rFonts w:ascii="Arial" w:hAnsi="Arial" w:cs="Arial"/>
          <w:color w:val="7030A0"/>
        </w:rPr>
        <w:t>kombinovaná forma</w:t>
      </w:r>
      <w:r w:rsidR="000D6E24" w:rsidRPr="00714344">
        <w:rPr>
          <w:rFonts w:ascii="Arial" w:hAnsi="Arial" w:cs="Arial"/>
          <w:color w:val="7030A0"/>
        </w:rPr>
        <w:t xml:space="preserve"> (akreditace náleží společnosti NIDAR)</w:t>
      </w:r>
    </w:p>
    <w:p w14:paraId="08C9DCDB" w14:textId="77777777" w:rsidR="00714344" w:rsidRPr="00714344" w:rsidRDefault="00714344" w:rsidP="00CD55AC">
      <w:pPr>
        <w:rPr>
          <w:b/>
          <w:bCs/>
          <w:color w:val="7030A0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E51CB7D" w:rsidR="007C6CBC" w:rsidRPr="00CD55AC" w:rsidRDefault="000D6E24" w:rsidP="00CD55AC">
            <w:pPr>
              <w:rPr>
                <w:b/>
                <w:bCs/>
                <w:sz w:val="32"/>
                <w:szCs w:val="32"/>
              </w:rPr>
            </w:pPr>
            <w:r w:rsidRPr="000D6E24">
              <w:rPr>
                <w:b/>
                <w:bCs/>
                <w:color w:val="FFFFFF" w:themeColor="background1"/>
                <w:sz w:val="32"/>
                <w:szCs w:val="32"/>
              </w:rPr>
              <w:t xml:space="preserve">Sdílené rodičovství – metody práce s rodiči v situaci rozpadu rodiny </w:t>
            </w:r>
            <w:r w:rsidR="008D052C">
              <w:rPr>
                <w:b/>
                <w:bCs/>
                <w:color w:val="FFFFFF" w:themeColor="background1"/>
                <w:sz w:val="32"/>
                <w:szCs w:val="32"/>
              </w:rPr>
              <w:t>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12B38F7F" w:rsidR="00DD7C35" w:rsidRPr="00714344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MPSV:</w:t>
            </w:r>
            <w:r w:rsidR="000D6E24"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="00714344" w:rsidRPr="007143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A2023/0232-SP</w:t>
            </w:r>
            <w:r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(8. hodin) </w:t>
            </w:r>
            <w:r w:rsidR="008D052C"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  <w:r w:rsidR="000D6E24" w:rsidRPr="00714344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(Akreditace náleží společnosti NIDAR)</w:t>
            </w:r>
          </w:p>
          <w:p w14:paraId="0C91C1DC" w14:textId="7FE82FAB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72590D8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7143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7143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0D6E24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4C27E25" w:rsidR="007C6CBC" w:rsidRPr="00233F18" w:rsidRDefault="000D6E24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03CCD">
              <w:rPr>
                <w:rFonts w:ascii="Arial" w:hAnsi="Arial" w:cs="Arial"/>
                <w:b/>
              </w:rPr>
              <w:t xml:space="preserve">Mgr. Terezie </w:t>
            </w:r>
            <w:proofErr w:type="spellStart"/>
            <w:r w:rsidRPr="00003CCD">
              <w:rPr>
                <w:rFonts w:ascii="Arial" w:hAnsi="Arial" w:cs="Arial"/>
                <w:b/>
              </w:rPr>
              <w:t>Pemová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Pr="008E333D">
              <w:rPr>
                <w:rFonts w:ascii="Arial" w:hAnsi="Arial" w:cs="Arial"/>
                <w:bCs/>
              </w:rPr>
              <w:t>Nár</w:t>
            </w:r>
            <w:r w:rsidRPr="00003CCD">
              <w:rPr>
                <w:rFonts w:ascii="Arial" w:hAnsi="Arial" w:cs="Arial"/>
              </w:rPr>
              <w:t>odní institut pro rodinu a děti, spoluautorka knih s danou problematikou, uznávaná lektork</w:t>
            </w:r>
            <w:r>
              <w:rPr>
                <w:rFonts w:ascii="Arial" w:hAnsi="Arial" w:cs="Arial"/>
              </w:rPr>
              <w:t>a</w:t>
            </w:r>
            <w:r w:rsidRPr="00003CCD">
              <w:rPr>
                <w:rFonts w:ascii="Arial" w:hAnsi="Arial" w:cs="Arial"/>
              </w:rPr>
              <w:t>.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6BB68C37" w:rsidR="007C6CBC" w:rsidRPr="00BD5CC2" w:rsidRDefault="00714344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4D605519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315C0235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356650A8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43B195E6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6DD57D75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56A3BBDC" w14:textId="0ED072EC" w:rsidR="005523D5" w:rsidRDefault="00706BDD" w:rsidP="00714344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5F390FF" w14:textId="77777777" w:rsidR="00714344" w:rsidRDefault="00714344" w:rsidP="00714344">
      <w:pPr>
        <w:spacing w:after="0"/>
        <w:rPr>
          <w:b/>
          <w:bCs/>
          <w:sz w:val="32"/>
          <w:szCs w:val="32"/>
        </w:rPr>
      </w:pPr>
    </w:p>
    <w:p w14:paraId="4F2CD224" w14:textId="77777777" w:rsidR="00714344" w:rsidRPr="00935DFD" w:rsidRDefault="00714344" w:rsidP="00714344">
      <w:pPr>
        <w:numPr>
          <w:ilvl w:val="0"/>
          <w:numId w:val="16"/>
        </w:numPr>
        <w:spacing w:after="0" w:line="276" w:lineRule="auto"/>
        <w:jc w:val="both"/>
        <w:rPr>
          <w:b/>
          <w:bCs/>
          <w:sz w:val="32"/>
          <w:szCs w:val="32"/>
        </w:rPr>
      </w:pPr>
      <w:r w:rsidRPr="00935DFD">
        <w:rPr>
          <w:b/>
          <w:bCs/>
          <w:sz w:val="32"/>
          <w:szCs w:val="32"/>
        </w:rPr>
        <w:t xml:space="preserve">Předkládaný kurz shrnuje základní oblasti práce s ohroženými dětmi a rodinami, a to se zohledněním právních, psychologických i sociálních aspektů. </w:t>
      </w:r>
    </w:p>
    <w:p w14:paraId="05869CED" w14:textId="77777777" w:rsidR="00714344" w:rsidRPr="00935DFD" w:rsidRDefault="00714344" w:rsidP="00714344">
      <w:pPr>
        <w:numPr>
          <w:ilvl w:val="0"/>
          <w:numId w:val="16"/>
        </w:numPr>
        <w:spacing w:after="0" w:line="276" w:lineRule="auto"/>
        <w:jc w:val="both"/>
        <w:rPr>
          <w:b/>
          <w:bCs/>
          <w:sz w:val="32"/>
          <w:szCs w:val="32"/>
        </w:rPr>
      </w:pPr>
      <w:r w:rsidRPr="00935DFD">
        <w:rPr>
          <w:b/>
          <w:bCs/>
          <w:sz w:val="32"/>
          <w:szCs w:val="32"/>
        </w:rPr>
        <w:t xml:space="preserve">Zaměřuje se především na problematiku identifikace ohrožených dětí a rodin, a jejich následnou podporu v systému sociálně-právní ochrany dětí a sociálních služeb. </w:t>
      </w:r>
    </w:p>
    <w:p w14:paraId="183EEE84" w14:textId="77777777" w:rsidR="00714344" w:rsidRPr="00935DFD" w:rsidRDefault="00714344" w:rsidP="00714344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935DFD">
        <w:rPr>
          <w:b/>
          <w:bCs/>
          <w:sz w:val="32"/>
          <w:szCs w:val="32"/>
        </w:rPr>
        <w:t>Kurz kombinuje teoretickou přednášku a ukázku práce se standardizovanými hodnotícími nástroji.</w:t>
      </w:r>
    </w:p>
    <w:p w14:paraId="694DA94A" w14:textId="77777777" w:rsidR="00714344" w:rsidRDefault="00714344" w:rsidP="00714344">
      <w:pPr>
        <w:spacing w:after="0"/>
        <w:rPr>
          <w:rFonts w:ascii="Calibri" w:eastAsia="Calibri" w:hAnsi="Calibri"/>
          <w:color w:val="44546A"/>
        </w:rPr>
      </w:pPr>
    </w:p>
    <w:p w14:paraId="1BD481D6" w14:textId="77777777" w:rsidR="00CD55AC" w:rsidRPr="00553DCA" w:rsidRDefault="00CD55AC" w:rsidP="00706BDD">
      <w:pPr>
        <w:spacing w:after="0"/>
        <w:rPr>
          <w:b/>
          <w:bCs/>
          <w:sz w:val="32"/>
          <w:szCs w:val="32"/>
        </w:rPr>
      </w:pP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9C15" w14:textId="77777777" w:rsidR="0018694E" w:rsidRDefault="0018694E" w:rsidP="007C6CBC">
      <w:pPr>
        <w:spacing w:after="0" w:line="240" w:lineRule="auto"/>
      </w:pPr>
      <w:r>
        <w:separator/>
      </w:r>
    </w:p>
  </w:endnote>
  <w:endnote w:type="continuationSeparator" w:id="0">
    <w:p w14:paraId="26837E51" w14:textId="77777777" w:rsidR="0018694E" w:rsidRDefault="0018694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82BA" w14:textId="77777777" w:rsidR="0018694E" w:rsidRDefault="0018694E" w:rsidP="007C6CBC">
      <w:pPr>
        <w:spacing w:after="0" w:line="240" w:lineRule="auto"/>
      </w:pPr>
      <w:r>
        <w:separator/>
      </w:r>
    </w:p>
  </w:footnote>
  <w:footnote w:type="continuationSeparator" w:id="0">
    <w:p w14:paraId="55DED8E6" w14:textId="77777777" w:rsidR="0018694E" w:rsidRDefault="0018694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4373"/>
    <w:multiLevelType w:val="hybridMultilevel"/>
    <w:tmpl w:val="BCD4A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262B2"/>
    <w:multiLevelType w:val="hybridMultilevel"/>
    <w:tmpl w:val="1E4224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0F4974"/>
    <w:multiLevelType w:val="hybridMultilevel"/>
    <w:tmpl w:val="BC849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10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3"/>
  </w:num>
  <w:num w:numId="12" w16cid:durableId="157577575">
    <w:abstractNumId w:val="14"/>
  </w:num>
  <w:num w:numId="13" w16cid:durableId="279605918">
    <w:abstractNumId w:val="15"/>
  </w:num>
  <w:num w:numId="14" w16cid:durableId="507407053">
    <w:abstractNumId w:val="8"/>
  </w:num>
  <w:num w:numId="15" w16cid:durableId="102383511">
    <w:abstractNumId w:val="13"/>
  </w:num>
  <w:num w:numId="16" w16cid:durableId="307905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C0059"/>
    <w:rsid w:val="000D197F"/>
    <w:rsid w:val="000D6E24"/>
    <w:rsid w:val="000F0523"/>
    <w:rsid w:val="00101BD2"/>
    <w:rsid w:val="0013574A"/>
    <w:rsid w:val="001537E4"/>
    <w:rsid w:val="0018694E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F43BD"/>
    <w:rsid w:val="00344FA5"/>
    <w:rsid w:val="00351461"/>
    <w:rsid w:val="0037371C"/>
    <w:rsid w:val="003D0668"/>
    <w:rsid w:val="0047353D"/>
    <w:rsid w:val="004D48AE"/>
    <w:rsid w:val="00510E17"/>
    <w:rsid w:val="00542374"/>
    <w:rsid w:val="005523D5"/>
    <w:rsid w:val="00553DCA"/>
    <w:rsid w:val="00594CA0"/>
    <w:rsid w:val="005F3954"/>
    <w:rsid w:val="00600517"/>
    <w:rsid w:val="006229D2"/>
    <w:rsid w:val="00627E4F"/>
    <w:rsid w:val="00633381"/>
    <w:rsid w:val="0065720E"/>
    <w:rsid w:val="006A4F3A"/>
    <w:rsid w:val="006F2A3A"/>
    <w:rsid w:val="00706BDD"/>
    <w:rsid w:val="0070755E"/>
    <w:rsid w:val="00714344"/>
    <w:rsid w:val="007A52CD"/>
    <w:rsid w:val="007C6CBC"/>
    <w:rsid w:val="008604CF"/>
    <w:rsid w:val="008D052C"/>
    <w:rsid w:val="008E20E3"/>
    <w:rsid w:val="008F2A71"/>
    <w:rsid w:val="00921419"/>
    <w:rsid w:val="00925ED4"/>
    <w:rsid w:val="0093354D"/>
    <w:rsid w:val="0097770C"/>
    <w:rsid w:val="009A113A"/>
    <w:rsid w:val="009C5E81"/>
    <w:rsid w:val="009F2490"/>
    <w:rsid w:val="00A05BCE"/>
    <w:rsid w:val="00A3241C"/>
    <w:rsid w:val="00A525AF"/>
    <w:rsid w:val="00A65BBC"/>
    <w:rsid w:val="00A970EB"/>
    <w:rsid w:val="00BA2712"/>
    <w:rsid w:val="00BD5CC2"/>
    <w:rsid w:val="00C31138"/>
    <w:rsid w:val="00C71753"/>
    <w:rsid w:val="00C92E7D"/>
    <w:rsid w:val="00CD55AC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2025-11-05T08:23:00Z</dcterms:created>
  <dcterms:modified xsi:type="dcterms:W3CDTF">2025-11-05T08:23:00Z</dcterms:modified>
</cp:coreProperties>
</file>