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5C41FADA" w14:textId="77777777" w:rsidTr="00D81195">
        <w:trPr>
          <w:trHeight w:val="864"/>
          <w:jc w:val="center"/>
        </w:trPr>
        <w:tc>
          <w:tcPr>
            <w:tcW w:w="10790" w:type="dxa"/>
          </w:tcPr>
          <w:p w14:paraId="4453C1E3" w14:textId="41C0213C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1DFD0D56" w14:textId="77777777" w:rsidTr="00D81195">
        <w:trPr>
          <w:trHeight w:val="864"/>
          <w:jc w:val="center"/>
        </w:trPr>
        <w:tc>
          <w:tcPr>
            <w:tcW w:w="10790" w:type="dxa"/>
            <w:vAlign w:val="bottom"/>
          </w:tcPr>
          <w:p w14:paraId="0FF55B8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52C64315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1B085712" w14:textId="77777777" w:rsidR="003E4DBE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2A010A3C" w14:textId="193AF3B9" w:rsidR="003E4DBE" w:rsidRPr="007C6CBC" w:rsidRDefault="003E4DBE" w:rsidP="006A32C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vzdělávací instituce </w:t>
            </w:r>
            <w:r w:rsidR="006A32CE" w:rsidRPr="006A32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MVČR AK/I-53/2017</w:t>
            </w:r>
          </w:p>
          <w:p w14:paraId="04F25839" w14:textId="77777777" w:rsidR="003E4DBE" w:rsidRPr="007C6CBC" w:rsidRDefault="003E4DBE" w:rsidP="003E4DBE">
            <w:pPr>
              <w:tabs>
                <w:tab w:val="left" w:pos="1125"/>
                <w:tab w:val="left" w:pos="1800"/>
                <w:tab w:val="center" w:pos="5097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1312" behindDoc="1" locked="0" layoutInCell="1" allowOverlap="1" wp14:anchorId="7AE2FB32" wp14:editId="54B10499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602F2D90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0CF3E99F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0456395B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985683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0CC9D0CC" w14:textId="77777777" w:rsidR="00827991" w:rsidRPr="007C6CBC" w:rsidRDefault="00827991" w:rsidP="00827991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1B5314F8" w14:textId="77777777" w:rsidR="0088625F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3B26743E" w14:textId="77777777" w:rsidR="0088625F" w:rsidRPr="007C6CBC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25A31285" w14:textId="7E97C6D8" w:rsidR="007C6CBC" w:rsidRPr="004A614A" w:rsidRDefault="007C6CBC" w:rsidP="004A614A">
      <w:pPr>
        <w:jc w:val="center"/>
        <w:rPr>
          <w:b/>
          <w:bCs/>
          <w:color w:val="4472C4" w:themeColor="accent1"/>
          <w:sz w:val="40"/>
          <w:szCs w:val="40"/>
        </w:rPr>
      </w:pPr>
      <w:r w:rsidRPr="004A614A">
        <w:rPr>
          <w:rFonts w:ascii="Times New Roman" w:eastAsia="Times New Roman" w:hAnsi="Times New Roman" w:cs="Arial"/>
          <w:b/>
          <w:color w:val="4472C4" w:themeColor="accent1"/>
          <w:kern w:val="0"/>
          <w:sz w:val="40"/>
          <w:szCs w:val="40"/>
          <w:lang w:eastAsia="cs-CZ"/>
          <w14:ligatures w14:val="none"/>
        </w:rPr>
        <w:t>„</w:t>
      </w:r>
      <w:r w:rsidR="004A614A" w:rsidRPr="004A614A">
        <w:rPr>
          <w:b/>
          <w:bCs/>
          <w:color w:val="4472C4" w:themeColor="accent1"/>
          <w:sz w:val="40"/>
          <w:szCs w:val="40"/>
        </w:rPr>
        <w:t>Institucionální péče, nástrahy při umisťování dětí a dopad na pracovníky sociálně-právní ochrany dětí</w:t>
      </w:r>
      <w:r w:rsidRPr="004A614A">
        <w:rPr>
          <w:rFonts w:ascii="Times New Roman" w:eastAsia="Times New Roman" w:hAnsi="Times New Roman" w:cs="Arial"/>
          <w:b/>
          <w:color w:val="4472C4" w:themeColor="accent1"/>
          <w:kern w:val="0"/>
          <w:sz w:val="40"/>
          <w:szCs w:val="40"/>
          <w:lang w:eastAsia="cs-CZ"/>
          <w14:ligatures w14:val="none"/>
        </w:rPr>
        <w:t>“</w:t>
      </w:r>
    </w:p>
    <w:p w14:paraId="58FFD631" w14:textId="77777777" w:rsidR="00141AA8" w:rsidRPr="00F7741B" w:rsidRDefault="00141AA8" w:rsidP="00141AA8">
      <w:pPr>
        <w:rPr>
          <w:rFonts w:ascii="Arial" w:hAnsi="Arial" w:cs="Arial"/>
          <w:b/>
          <w:color w:val="44546A"/>
        </w:rPr>
      </w:pPr>
    </w:p>
    <w:p w14:paraId="69C8F568" w14:textId="3DE8C259" w:rsidR="00141AA8" w:rsidRPr="004A614A" w:rsidRDefault="00141AA8" w:rsidP="004A614A">
      <w:pPr>
        <w:rPr>
          <w:rStyle w:val="Zvraznn"/>
          <w:rFonts w:ascii="TimesNewRomanUnicode,Bold" w:hAnsi="TimesNewRomanUnicode,Bold" w:cs="TimesNewRomanUnicode,Bold"/>
          <w:b/>
          <w:bCs/>
          <w:i w:val="0"/>
          <w:iCs w:val="0"/>
          <w:color w:val="7030A0"/>
          <w:sz w:val="24"/>
          <w:szCs w:val="24"/>
        </w:rPr>
      </w:pPr>
      <w:r w:rsidRPr="004A614A">
        <w:rPr>
          <w:rFonts w:ascii="Arial" w:hAnsi="Arial" w:cs="Arial"/>
          <w:b/>
          <w:bCs/>
          <w:color w:val="7030A0"/>
          <w:sz w:val="24"/>
          <w:szCs w:val="24"/>
        </w:rPr>
        <w:t>Akreditace MPSV</w:t>
      </w:r>
      <w:r w:rsidRPr="004A614A">
        <w:rPr>
          <w:rFonts w:ascii="Arial" w:hAnsi="Arial" w:cs="Arial"/>
          <w:color w:val="7030A0"/>
          <w:sz w:val="24"/>
          <w:szCs w:val="24"/>
        </w:rPr>
        <w:t>: </w:t>
      </w:r>
      <w:r w:rsidR="004A614A" w:rsidRPr="004A614A">
        <w:rPr>
          <w:rFonts w:ascii="Arial" w:hAnsi="Arial" w:cs="Arial"/>
          <w:color w:val="7030A0"/>
          <w:sz w:val="24"/>
          <w:szCs w:val="24"/>
        </w:rPr>
        <w:t>„</w:t>
      </w:r>
      <w:r w:rsidR="004A614A" w:rsidRPr="004A614A">
        <w:rPr>
          <w:b/>
          <w:bCs/>
          <w:color w:val="7030A0"/>
        </w:rPr>
        <w:t>Institucionální péče, nástrahy při umisťování dětí a dopad na pracovníky sociálně-právní ochrany dětí</w:t>
      </w:r>
      <w:r w:rsidRPr="004A614A">
        <w:rPr>
          <w:rFonts w:ascii="Arial" w:hAnsi="Arial" w:cs="Arial"/>
          <w:color w:val="7030A0"/>
          <w:sz w:val="24"/>
          <w:szCs w:val="24"/>
        </w:rPr>
        <w:t>“</w:t>
      </w:r>
      <w:r w:rsidRPr="004A614A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r w:rsidR="004A614A" w:rsidRPr="004A614A">
        <w:rPr>
          <w:rFonts w:ascii="TimesNewRomanUnicode,Bold" w:hAnsi="TimesNewRomanUnicode,Bold" w:cs="TimesNewRomanUnicode,Bold"/>
          <w:b/>
          <w:bCs/>
          <w:color w:val="7030A0"/>
          <w:sz w:val="24"/>
          <w:szCs w:val="24"/>
        </w:rPr>
        <w:t>A2025/0935-SP/PC</w:t>
      </w:r>
      <w:r w:rsidRPr="004A614A">
        <w:rPr>
          <w:rStyle w:val="Zvraznn"/>
          <w:rFonts w:ascii="Arial" w:hAnsi="Arial" w:cs="Arial"/>
          <w:color w:val="7030A0"/>
          <w:sz w:val="24"/>
          <w:szCs w:val="24"/>
        </w:rPr>
        <w:t xml:space="preserve"> (</w:t>
      </w:r>
      <w:r w:rsidR="00AC3A43" w:rsidRPr="004A614A">
        <w:rPr>
          <w:rStyle w:val="Zvraznn"/>
          <w:rFonts w:ascii="Arial" w:hAnsi="Arial" w:cs="Arial"/>
          <w:color w:val="7030A0"/>
          <w:sz w:val="24"/>
          <w:szCs w:val="24"/>
        </w:rPr>
        <w:t>8</w:t>
      </w:r>
      <w:r w:rsidRPr="004A614A">
        <w:rPr>
          <w:rStyle w:val="Zvraznn"/>
          <w:rFonts w:ascii="Arial" w:hAnsi="Arial" w:cs="Arial"/>
          <w:color w:val="7030A0"/>
          <w:sz w:val="24"/>
          <w:szCs w:val="24"/>
        </w:rPr>
        <w:t>. hodin)</w:t>
      </w:r>
      <w:r w:rsidR="00E63E83" w:rsidRPr="004A614A">
        <w:rPr>
          <w:rStyle w:val="Zvraznn"/>
          <w:rFonts w:ascii="Arial" w:hAnsi="Arial" w:cs="Arial"/>
          <w:color w:val="7030A0"/>
          <w:sz w:val="24"/>
          <w:szCs w:val="24"/>
        </w:rPr>
        <w:t xml:space="preserve"> </w:t>
      </w:r>
      <w:r w:rsidR="00AC3A43" w:rsidRPr="004A614A">
        <w:rPr>
          <w:rStyle w:val="Zvraznn"/>
          <w:rFonts w:ascii="Arial" w:hAnsi="Arial" w:cs="Arial"/>
          <w:color w:val="7030A0"/>
          <w:sz w:val="24"/>
          <w:szCs w:val="24"/>
        </w:rPr>
        <w:t>kombinovaná</w:t>
      </w:r>
      <w:r w:rsidR="00E63E83" w:rsidRPr="004A614A">
        <w:rPr>
          <w:rStyle w:val="Zvraznn"/>
          <w:rFonts w:ascii="Arial" w:hAnsi="Arial" w:cs="Arial"/>
          <w:color w:val="7030A0"/>
          <w:sz w:val="24"/>
          <w:szCs w:val="24"/>
        </w:rPr>
        <w:t xml:space="preserve"> forma</w:t>
      </w:r>
    </w:p>
    <w:p w14:paraId="6551DF78" w14:textId="52745B2D" w:rsidR="00827991" w:rsidRPr="004A614A" w:rsidRDefault="00141AA8" w:rsidP="00827991">
      <w:pPr>
        <w:rPr>
          <w:b/>
          <w:bCs/>
          <w:color w:val="4472C4" w:themeColor="accent1"/>
        </w:rPr>
      </w:pPr>
      <w:r w:rsidRPr="004A614A">
        <w:rPr>
          <w:rFonts w:ascii="Arial" w:hAnsi="Arial" w:cs="Arial"/>
          <w:b/>
          <w:bCs/>
          <w:color w:val="4472C4" w:themeColor="accent1"/>
          <w:sz w:val="24"/>
          <w:szCs w:val="24"/>
        </w:rPr>
        <w:t>akreditace MVČR</w:t>
      </w:r>
      <w:r w:rsidRPr="004A614A">
        <w:rPr>
          <w:rFonts w:ascii="Arial" w:hAnsi="Arial" w:cs="Arial"/>
          <w:color w:val="4472C4" w:themeColor="accent1"/>
          <w:sz w:val="24"/>
          <w:szCs w:val="24"/>
        </w:rPr>
        <w:t>: „</w:t>
      </w:r>
      <w:r w:rsidR="004A614A" w:rsidRPr="004A614A">
        <w:rPr>
          <w:b/>
          <w:bCs/>
          <w:color w:val="4472C4" w:themeColor="accent1"/>
        </w:rPr>
        <w:t>Institucionální péče, nástrahy při umisťování dětí a dopad na pracovníky sociálně-právní ochrany dětí</w:t>
      </w:r>
      <w:r w:rsidRPr="004A614A">
        <w:rPr>
          <w:rFonts w:ascii="Arial" w:hAnsi="Arial" w:cs="Arial"/>
          <w:color w:val="4472C4" w:themeColor="accent1"/>
          <w:sz w:val="24"/>
          <w:szCs w:val="24"/>
        </w:rPr>
        <w:t>“</w:t>
      </w:r>
      <w:r w:rsidRPr="004A614A">
        <w:rPr>
          <w:color w:val="4472C4" w:themeColor="accent1"/>
          <w:sz w:val="24"/>
          <w:szCs w:val="24"/>
        </w:rPr>
        <w:t xml:space="preserve"> </w:t>
      </w:r>
      <w:r w:rsidR="003E4DBE" w:rsidRPr="004A614A">
        <w:rPr>
          <w:rFonts w:ascii="Times New Roman" w:hAnsi="Times New Roman" w:cs="Times New Roman"/>
          <w:color w:val="4472C4" w:themeColor="accent1"/>
          <w:sz w:val="24"/>
          <w:szCs w:val="24"/>
        </w:rPr>
        <w:t>(program vypracovaný dle zákona č. 312/2002 Sb., o úřednících ÚSC v aktuálním znění. (</w:t>
      </w:r>
      <w:r w:rsidR="00BF2156" w:rsidRPr="004A614A">
        <w:rPr>
          <w:rFonts w:ascii="Times New Roman" w:hAnsi="Times New Roman" w:cs="Times New Roman"/>
          <w:color w:val="4472C4" w:themeColor="accent1"/>
          <w:sz w:val="24"/>
          <w:szCs w:val="24"/>
        </w:rPr>
        <w:t>8</w:t>
      </w:r>
      <w:r w:rsidR="003E4DBE" w:rsidRPr="004A614A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hodin) </w:t>
      </w:r>
      <w:r w:rsidR="003E4DBE" w:rsidRPr="004A614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7C6CBC" w:rsidRPr="007C6CBC" w14:paraId="5425C14F" w14:textId="77777777" w:rsidTr="005B1BF2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1EDFE17C" w:rsidR="007C6CBC" w:rsidRPr="004A614A" w:rsidRDefault="004A614A" w:rsidP="00AC3A43">
            <w:pPr>
              <w:rPr>
                <w:b/>
                <w:bCs/>
                <w:sz w:val="28"/>
                <w:szCs w:val="28"/>
              </w:rPr>
            </w:pPr>
            <w:r w:rsidRPr="004A614A">
              <w:rPr>
                <w:b/>
                <w:bCs/>
                <w:color w:val="FFFFFF" w:themeColor="background1"/>
                <w:sz w:val="28"/>
                <w:szCs w:val="28"/>
              </w:rPr>
              <w:t>Institucionální péče, nástrahy při umisťování dětí a dopad na pracovníky sociálně-právní ochrany dětí</w:t>
            </w:r>
            <w:r w:rsidR="00662804">
              <w:rPr>
                <w:b/>
                <w:bCs/>
                <w:color w:val="FFFFFF" w:themeColor="background1"/>
                <w:sz w:val="28"/>
                <w:szCs w:val="28"/>
              </w:rPr>
              <w:t xml:space="preserve">     </w:t>
            </w:r>
            <w:r w:rsidR="00662804" w:rsidRPr="00662804">
              <w:rPr>
                <w:b/>
                <w:bCs/>
                <w:color w:val="EE0000"/>
                <w:sz w:val="28"/>
                <w:szCs w:val="28"/>
              </w:rPr>
              <w:t>NOVINKA</w:t>
            </w:r>
          </w:p>
        </w:tc>
      </w:tr>
      <w:tr w:rsidR="007C5CB2" w:rsidRPr="007C6CBC" w14:paraId="4EC6DBE1" w14:textId="77777777" w:rsidTr="003626C7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1C1DC" w14:textId="7FBFFA92" w:rsidR="007C6CBC" w:rsidRPr="007C5CB2" w:rsidRDefault="0088625F" w:rsidP="0088625F">
            <w:pPr>
              <w:shd w:val="clear" w:color="auto" w:fill="FFFFFF"/>
              <w:spacing w:before="40" w:after="0" w:line="240" w:lineRule="auto"/>
              <w:ind w:righ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E781E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 xml:space="preserve">MPSV: </w:t>
            </w:r>
            <w:r w:rsidR="00AC3A43" w:rsidRPr="00AE781E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>A202</w:t>
            </w:r>
            <w:r w:rsidR="004A614A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>5</w:t>
            </w:r>
            <w:r w:rsidR="00AC3A43" w:rsidRPr="00AE781E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>/</w:t>
            </w:r>
            <w:r w:rsidR="004A614A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>0935-SP/PC</w:t>
            </w:r>
            <w:r w:rsidRPr="00AE781E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 xml:space="preserve"> (</w:t>
            </w:r>
            <w:r w:rsidR="00AC3A43" w:rsidRPr="00AE781E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Pr="00AE781E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>. hodin) </w:t>
            </w:r>
            <w:r w:rsidR="004A614A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>prezenční</w:t>
            </w:r>
            <w:r w:rsidRPr="007C6C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7C6CBC">
              <w:rPr>
                <w:rFonts w:ascii="Calibri" w:eastAsia="Times New Roman" w:hAnsi="Calibri" w:cs="Calibri"/>
                <w:b/>
                <w:bCs/>
                <w:color w:val="333399"/>
                <w:kern w:val="0"/>
                <w:sz w:val="20"/>
                <w:szCs w:val="20"/>
                <w:lang w:eastAsia="cs-CZ"/>
                <w14:ligatures w14:val="none"/>
              </w:rPr>
              <w:t xml:space="preserve">MVČR: 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(program vypracovaný dle zákona č. 312/2002 Sb., o úřednících ÚSC v aktuálním znění. (</w:t>
            </w:r>
            <w:r w:rsidR="00BF2156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8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 xml:space="preserve"> hodin)) Akreditace vzdělávací instituce AK/I-53/2017 (</w:t>
            </w:r>
            <w:r w:rsidR="004A614A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prezenční</w:t>
            </w:r>
            <w:r w:rsidR="003E4DBE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)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5CB2" w:rsidRPr="007C6CBC" w14:paraId="7A324A4F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44A68C92" w:rsidR="007C6CBC" w:rsidRPr="005B1BF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8625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3E4DB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4A614A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00</w:t>
            </w:r>
            <w:r w:rsidR="004A614A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</w:t>
            </w:r>
          </w:p>
        </w:tc>
      </w:tr>
      <w:tr w:rsidR="00AE781E" w:rsidRPr="007C6CBC" w14:paraId="46238250" w14:textId="77777777" w:rsidTr="00A03FF5">
        <w:trPr>
          <w:trHeight w:val="5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BE572E" w14:textId="07E7A5A5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D5CC2">
              <w:rPr>
                <w:b/>
                <w:bCs/>
                <w:sz w:val="24"/>
                <w:szCs w:val="24"/>
                <w:u w:val="single"/>
              </w:rPr>
              <w:t xml:space="preserve">Mgr. </w:t>
            </w:r>
            <w:r>
              <w:rPr>
                <w:b/>
                <w:bCs/>
                <w:sz w:val="24"/>
                <w:szCs w:val="24"/>
                <w:u w:val="single"/>
              </w:rPr>
              <w:t>David Karl</w:t>
            </w:r>
            <w:r w:rsidRPr="00BD5CC2">
              <w:rPr>
                <w:rFonts w:ascii="Calibri" w:eastAsia="Times New Roman" w:hAnsi="Calibri" w:cs="Calibri"/>
                <w:color w:val="000080"/>
                <w:kern w:val="0"/>
                <w:sz w:val="24"/>
                <w:szCs w:val="24"/>
                <w:lang w:eastAsia="cs-CZ"/>
                <w14:ligatures w14:val="none"/>
              </w:rPr>
              <w:t> –</w:t>
            </w:r>
            <w:r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  <w:r w:rsidRPr="00DD278A">
              <w:rPr>
                <w:rFonts w:ascii="Verdana" w:hAnsi="Verdana"/>
                <w:b/>
                <w:bCs/>
              </w:rPr>
              <w:t>vedoucí oddělení</w:t>
            </w:r>
            <w:r w:rsidRPr="005E48B1">
              <w:rPr>
                <w:rFonts w:ascii="Verdana" w:hAnsi="Verdana"/>
              </w:rPr>
              <w:t xml:space="preserve"> pro ohrožené děti, mládež a náhradní rodinnou péči Městská část Praha 8</w:t>
            </w:r>
            <w:r>
              <w:rPr>
                <w:rFonts w:ascii="Verdana" w:hAnsi="Verdana"/>
              </w:rPr>
              <w:t xml:space="preserve">, </w:t>
            </w:r>
            <w:r w:rsidRPr="00DD278A">
              <w:rPr>
                <w:rFonts w:ascii="Verdana" w:hAnsi="Verdana" w:cs="Arial"/>
                <w:color w:val="000000"/>
              </w:rPr>
              <w:t>místopředseda výboru profesní komory sociálně-právní ochrany dětí</w:t>
            </w:r>
            <w:r>
              <w:rPr>
                <w:rFonts w:ascii="Verdana" w:hAnsi="Verdana" w:cs="Arial"/>
                <w:color w:val="000000"/>
              </w:rPr>
              <w:t>, lektor.</w:t>
            </w:r>
          </w:p>
        </w:tc>
      </w:tr>
      <w:tr w:rsidR="00AE781E" w:rsidRPr="007C6CBC" w14:paraId="403591A9" w14:textId="77777777" w:rsidTr="003626C7">
        <w:trPr>
          <w:trHeight w:val="275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42B024A1" w:rsidR="00AE781E" w:rsidRPr="007C5CB2" w:rsidRDefault="004A614A" w:rsidP="00AE781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17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4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(pátek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) od 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,00 hod.</w:t>
            </w:r>
            <w:r w:rsidR="00AE781E" w:rsidRPr="007C5CB2">
              <w:rPr>
                <w:rFonts w:eastAsia="Times New Roman" w:cstheme="minorHAns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(prezence od 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,30hod – 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,00 hod.)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AE781E" w:rsidRPr="007C6CBC" w14:paraId="2C62AB0B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D95A5" w14:textId="6F5FA39C" w:rsidR="00AE781E" w:rsidRPr="007C5CB2" w:rsidRDefault="004A614A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9" w:history="1">
              <w:r>
                <w:rPr>
                  <w:rFonts w:ascii="Arial" w:hAnsi="Arial" w:cs="Arial"/>
                  <w:color w:val="1155CC"/>
                </w:rPr>
                <w:br/>
              </w:r>
              <w:r>
                <w:rPr>
                  <w:rStyle w:val="Hypertextovodkaz"/>
                  <w:rFonts w:ascii="Arial" w:hAnsi="Arial" w:cs="Arial"/>
                  <w:color w:val="1155CC"/>
                </w:rPr>
                <w:t>Střední škola prof. Zdeňka Matějíčka</w:t>
              </w:r>
            </w:hyperlink>
            <w:r>
              <w:rPr>
                <w:rFonts w:ascii="Arial" w:hAnsi="Arial" w:cs="Arial"/>
                <w:color w:val="7A7A7A"/>
              </w:rPr>
              <w:t>, 17. listopadu 1123/70, 708 00, Ostrava-Poruba</w:t>
            </w:r>
          </w:p>
        </w:tc>
      </w:tr>
      <w:tr w:rsidR="00AE781E" w:rsidRPr="007C6CBC" w14:paraId="056E4927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72A2E053" w:rsidR="00AE781E" w:rsidRPr="007C5CB2" w:rsidRDefault="004A614A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AE781E"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AE781E"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AE781E" w:rsidRPr="007C6CBC" w14:paraId="7FB79BB2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>Organizace: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2BDD3689" w14:textId="77777777" w:rsidR="005B1BF2" w:rsidRDefault="005B1BF2" w:rsidP="00E72D01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6F5C5D4F" w14:textId="77777777" w:rsidR="003E4DBE" w:rsidRDefault="003E4DBE" w:rsidP="003E4DBE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t>Anotace</w:t>
      </w:r>
    </w:p>
    <w:p w14:paraId="04F79F3C" w14:textId="77777777" w:rsidR="004A614A" w:rsidRPr="004A614A" w:rsidRDefault="004A614A" w:rsidP="004A614A">
      <w:pPr>
        <w:jc w:val="both"/>
        <w:rPr>
          <w:b/>
          <w:bCs/>
          <w:sz w:val="28"/>
          <w:szCs w:val="28"/>
        </w:rPr>
      </w:pPr>
      <w:r w:rsidRPr="004A614A">
        <w:rPr>
          <w:b/>
          <w:bCs/>
          <w:sz w:val="28"/>
          <w:szCs w:val="28"/>
        </w:rPr>
        <w:t>Vzdělávací program poskytuje ucelený pohled na institucionální péči v systému sociálně-právní ochrany dětí (SPOD), s důrazem na právní rámec, dopady na dítě i pracovníky SPOD a možnosti alternativních řešení. Výuka vychází z platné legislativy, včetně zákona č. 359/1999 Sb. o sociálně-právní ochraně dětí, zákona č. 109/2002 Sb. o výkonu ústavní a ochranné výchovy., zákona č. 292/2013 Sb. o zvláštních řízeních soudních, nového občanského zákoníku a dalších souvisejících právních norem. Je představena institucionální péče, její formy, rizika a alternativy k institucionální péči, aktuální trendy Důraz je kladen na sdílení praxe a tím posílení možností řešení krizových situací. V závěru dojde na rekapitulace získaných dovedností a znalostí, zpětnou vazbu od účastníků a lektora.</w:t>
      </w:r>
    </w:p>
    <w:p w14:paraId="1CAE4C19" w14:textId="77777777" w:rsidR="00AE781E" w:rsidRPr="00BF2156" w:rsidRDefault="00AE781E" w:rsidP="003E4DBE">
      <w:pPr>
        <w:rPr>
          <w:b/>
          <w:bCs/>
          <w:sz w:val="28"/>
          <w:szCs w:val="28"/>
        </w:rPr>
      </w:pPr>
    </w:p>
    <w:p w14:paraId="15EA6A30" w14:textId="77777777" w:rsidR="00BF2156" w:rsidRDefault="00BF2156" w:rsidP="00BF2156">
      <w:pPr>
        <w:rPr>
          <w:b/>
          <w:bCs/>
          <w:sz w:val="28"/>
          <w:szCs w:val="28"/>
        </w:rPr>
      </w:pPr>
      <w:bookmarkStart w:id="0" w:name="_Hlk23052402"/>
      <w:r w:rsidRPr="00BF2156">
        <w:rPr>
          <w:b/>
          <w:bCs/>
          <w:sz w:val="28"/>
          <w:szCs w:val="28"/>
        </w:rPr>
        <w:t>Cílové kompetence</w:t>
      </w:r>
    </w:p>
    <w:p w14:paraId="718CE3DD" w14:textId="77777777" w:rsidR="004A614A" w:rsidRPr="004A614A" w:rsidRDefault="004A614A" w:rsidP="004A614A">
      <w:pPr>
        <w:rPr>
          <w:sz w:val="28"/>
          <w:szCs w:val="28"/>
        </w:rPr>
      </w:pPr>
      <w:r w:rsidRPr="004A614A">
        <w:rPr>
          <w:sz w:val="28"/>
          <w:szCs w:val="28"/>
        </w:rPr>
        <w:t>- Účastník upevňuje svoji orientaci v právním rámci institucionální a ochranné výchovy.</w:t>
      </w:r>
    </w:p>
    <w:p w14:paraId="450E7BB6" w14:textId="77777777" w:rsidR="004A614A" w:rsidRPr="004A614A" w:rsidRDefault="004A614A" w:rsidP="004A614A">
      <w:pPr>
        <w:rPr>
          <w:sz w:val="28"/>
          <w:szCs w:val="28"/>
        </w:rPr>
      </w:pPr>
      <w:r w:rsidRPr="004A614A">
        <w:rPr>
          <w:sz w:val="28"/>
          <w:szCs w:val="28"/>
        </w:rPr>
        <w:t>- Účastník upevňuje svoje znalosti o typech institucionální péče a jejich specifikům.</w:t>
      </w:r>
    </w:p>
    <w:p w14:paraId="57ACDAA5" w14:textId="77777777" w:rsidR="004A614A" w:rsidRPr="004A614A" w:rsidRDefault="004A614A" w:rsidP="004A614A">
      <w:pPr>
        <w:rPr>
          <w:sz w:val="28"/>
          <w:szCs w:val="28"/>
        </w:rPr>
      </w:pPr>
      <w:r w:rsidRPr="004A614A">
        <w:rPr>
          <w:sz w:val="28"/>
          <w:szCs w:val="28"/>
        </w:rPr>
        <w:t>- Účastník rozpozná rizika a nástrahy institucionálního umístění.</w:t>
      </w:r>
    </w:p>
    <w:p w14:paraId="1D4CCA81" w14:textId="77777777" w:rsidR="004A614A" w:rsidRPr="004A614A" w:rsidRDefault="004A614A" w:rsidP="004A614A">
      <w:pPr>
        <w:rPr>
          <w:sz w:val="28"/>
          <w:szCs w:val="28"/>
        </w:rPr>
      </w:pPr>
      <w:r w:rsidRPr="004A614A">
        <w:rPr>
          <w:sz w:val="28"/>
          <w:szCs w:val="28"/>
        </w:rPr>
        <w:t>- Účastník obnovuje přehled o alternativních možnostech péče.</w:t>
      </w:r>
    </w:p>
    <w:p w14:paraId="2601732F" w14:textId="77777777" w:rsidR="004A614A" w:rsidRPr="004A614A" w:rsidRDefault="004A614A" w:rsidP="004A614A">
      <w:pPr>
        <w:rPr>
          <w:sz w:val="28"/>
          <w:szCs w:val="28"/>
        </w:rPr>
      </w:pPr>
      <w:r w:rsidRPr="004A614A">
        <w:rPr>
          <w:sz w:val="28"/>
          <w:szCs w:val="28"/>
        </w:rPr>
        <w:t>- Účastník reflektuje dopady práce na pracovníky SPOD a zná možnosti podpory.</w:t>
      </w:r>
    </w:p>
    <w:p w14:paraId="2682EC54" w14:textId="77777777" w:rsidR="00AE781E" w:rsidRPr="00BF2156" w:rsidRDefault="00AE781E" w:rsidP="00BF2156">
      <w:pPr>
        <w:rPr>
          <w:b/>
          <w:bCs/>
          <w:sz w:val="28"/>
          <w:szCs w:val="28"/>
        </w:rPr>
      </w:pPr>
    </w:p>
    <w:bookmarkEnd w:id="0"/>
    <w:p w14:paraId="0A6DA547" w14:textId="77777777" w:rsidR="004A614A" w:rsidRPr="0070755E" w:rsidRDefault="004A614A" w:rsidP="004A614A">
      <w:pPr>
        <w:pStyle w:val="Normlnweb"/>
        <w:spacing w:before="0" w:beforeAutospacing="0" w:after="0" w:afterAutospacing="0"/>
        <w:jc w:val="left"/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</w:pP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>Součástí ceny je osvědčení o absolvování semináře, materiály k tématu v elektronické podobě</w:t>
      </w:r>
      <w:r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 xml:space="preserve"> </w:t>
      </w: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>a občerstvení, které sestává z nealkoholických nápojů</w:t>
      </w:r>
      <w:r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 xml:space="preserve"> a</w:t>
      </w: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 xml:space="preserve"> občerstvení v průběhu školení.</w:t>
      </w:r>
    </w:p>
    <w:p w14:paraId="2B6A420E" w14:textId="77777777" w:rsidR="004A614A" w:rsidRDefault="004A614A" w:rsidP="004A614A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  <w:sz w:val="20"/>
          <w:szCs w:val="20"/>
        </w:rPr>
      </w:pPr>
    </w:p>
    <w:p w14:paraId="2674D278" w14:textId="77777777" w:rsidR="004A614A" w:rsidRPr="0070755E" w:rsidRDefault="004A614A" w:rsidP="004A614A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>Jak se přihlásit:</w:t>
      </w:r>
      <w:r w:rsidRPr="0070755E">
        <w:rPr>
          <w:rFonts w:cstheme="minorHAnsi"/>
          <w:b/>
          <w:bCs/>
          <w:color w:val="00B0F0"/>
        </w:rPr>
        <w:t xml:space="preserve">  </w:t>
      </w:r>
      <w:r w:rsidRPr="0070755E">
        <w:rPr>
          <w:rFonts w:cstheme="minorHAnsi"/>
          <w:b/>
          <w:bCs/>
          <w:color w:val="00B0F0"/>
        </w:rPr>
        <w:tab/>
      </w:r>
    </w:p>
    <w:p w14:paraId="6ABB0372" w14:textId="77777777" w:rsidR="004A614A" w:rsidRPr="0070755E" w:rsidRDefault="004A614A" w:rsidP="004A614A">
      <w:pPr>
        <w:pStyle w:val="Zkladntext2"/>
        <w:ind w:right="-153"/>
        <w:rPr>
          <w:rFonts w:asciiTheme="minorHAnsi" w:hAnsiTheme="minorHAnsi" w:cstheme="minorHAnsi"/>
          <w:b/>
          <w:szCs w:val="20"/>
        </w:rPr>
      </w:pPr>
      <w:r w:rsidRPr="0070755E">
        <w:rPr>
          <w:rFonts w:asciiTheme="minorHAnsi" w:hAnsiTheme="minorHAnsi" w:cstheme="minorHAnsi"/>
          <w:szCs w:val="20"/>
        </w:rPr>
        <w:t xml:space="preserve">Zaplaťte účastnický poplatek a vyplňte přihlašovací formulář, prostřednictvím našich webových stránek </w:t>
      </w:r>
      <w:hyperlink r:id="rId10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www.topseminare.cz</w:t>
        </w:r>
      </w:hyperlink>
      <w:r w:rsidRPr="0070755E">
        <w:rPr>
          <w:rFonts w:asciiTheme="minorHAnsi" w:hAnsiTheme="minorHAnsi" w:cstheme="minorHAnsi"/>
          <w:szCs w:val="20"/>
        </w:rPr>
        <w:t xml:space="preserve"> .</w:t>
      </w:r>
      <w:r w:rsidRPr="0070755E">
        <w:rPr>
          <w:rFonts w:asciiTheme="minorHAnsi" w:hAnsiTheme="minorHAnsi" w:cstheme="minorHAnsi"/>
          <w:b/>
          <w:szCs w:val="20"/>
        </w:rPr>
        <w:t xml:space="preserve"> Úředníci ÚSC mohou realizovat platbu za seminář až po obdržení faktury po semináři</w:t>
      </w:r>
      <w:r w:rsidRPr="0070755E">
        <w:rPr>
          <w:rFonts w:asciiTheme="minorHAnsi" w:hAnsiTheme="minorHAnsi" w:cstheme="minorHAnsi"/>
          <w:szCs w:val="20"/>
        </w:rPr>
        <w:t xml:space="preserve">. Nejasnosti a dotazy rádi vyřídíme telefonicky či emailem (kontakty viz výše nebo na webových stránkách). </w:t>
      </w:r>
      <w:r w:rsidRPr="0070755E">
        <w:rPr>
          <w:rFonts w:asciiTheme="minorHAnsi" w:hAnsiTheme="minorHAnsi" w:cstheme="minorHAnsi"/>
          <w:b/>
          <w:szCs w:val="20"/>
        </w:rPr>
        <w:t xml:space="preserve">Ve lhůtě tři dny a méně před konáním akce není možné zrušit účast na semináři. Kdykoli je možné nahlásit náhradníka na </w:t>
      </w:r>
      <w:hyperlink r:id="rId11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info@topseminare.cz</w:t>
        </w:r>
      </w:hyperlink>
      <w:r w:rsidRPr="0070755E">
        <w:rPr>
          <w:rFonts w:asciiTheme="minorHAnsi" w:hAnsiTheme="minorHAnsi" w:cstheme="minorHAnsi"/>
          <w:b/>
          <w:szCs w:val="20"/>
        </w:rPr>
        <w:t xml:space="preserve">. </w:t>
      </w:r>
    </w:p>
    <w:p w14:paraId="2380174D" w14:textId="77777777" w:rsidR="004A614A" w:rsidRDefault="004A614A" w:rsidP="004A614A">
      <w:pPr>
        <w:ind w:right="-153"/>
        <w:rPr>
          <w:rFonts w:cstheme="minorHAnsi"/>
          <w:b/>
          <w:bCs/>
          <w:color w:val="00B0F0"/>
          <w:sz w:val="20"/>
          <w:szCs w:val="20"/>
        </w:rPr>
      </w:pPr>
    </w:p>
    <w:p w14:paraId="040AAFE8" w14:textId="77777777" w:rsidR="004A614A" w:rsidRDefault="004A614A" w:rsidP="004A614A">
      <w:pPr>
        <w:ind w:right="-153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 xml:space="preserve">Zaplacení a smluvní podmínky: </w:t>
      </w:r>
    </w:p>
    <w:p w14:paraId="290AFCF9" w14:textId="77777777" w:rsidR="004A614A" w:rsidRPr="0070755E" w:rsidRDefault="004A614A" w:rsidP="004A614A">
      <w:pPr>
        <w:ind w:right="-153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sz w:val="20"/>
          <w:szCs w:val="20"/>
        </w:rPr>
        <w:t xml:space="preserve">Úhradu semináře proveďte na náš </w:t>
      </w:r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účet č. 5000500032/5500 </w:t>
      </w:r>
      <w:proofErr w:type="spellStart"/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>Raiffeisen</w:t>
      </w:r>
      <w:proofErr w:type="spellEnd"/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 Bank</w:t>
      </w:r>
      <w:r w:rsidRPr="0070755E">
        <w:rPr>
          <w:rFonts w:cstheme="minorHAnsi"/>
          <w:sz w:val="20"/>
          <w:szCs w:val="20"/>
        </w:rPr>
        <w:t xml:space="preserve">, neopomeňte uvést správný variabilní symbol. Daňový doklad obdrží účastníci v den konání semináře. V případě neúčasti se vložné nevrací, ale je možné poslat náhradníka. </w:t>
      </w:r>
    </w:p>
    <w:p w14:paraId="700399A0" w14:textId="77777777" w:rsidR="007C6CBC" w:rsidRPr="007C6CBC" w:rsidRDefault="007C6CBC" w:rsidP="004A614A">
      <w:pPr>
        <w:spacing w:before="40" w:after="360" w:line="240" w:lineRule="auto"/>
        <w:ind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</w:p>
    <w:sectPr w:rsidR="007C6CBC" w:rsidRPr="007C6CBC" w:rsidSect="00C34B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30D61" w14:textId="77777777" w:rsidR="00390455" w:rsidRDefault="00390455" w:rsidP="007C6CBC">
      <w:pPr>
        <w:spacing w:after="0" w:line="240" w:lineRule="auto"/>
      </w:pPr>
      <w:r>
        <w:separator/>
      </w:r>
    </w:p>
  </w:endnote>
  <w:endnote w:type="continuationSeparator" w:id="0">
    <w:p w14:paraId="3FDB13DE" w14:textId="77777777" w:rsidR="00390455" w:rsidRDefault="00390455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Unicode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592D24" w:rsidRDefault="00592D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592D24" w:rsidRDefault="00592D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592D24" w:rsidRDefault="00592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9875E" w14:textId="77777777" w:rsidR="00390455" w:rsidRDefault="00390455" w:rsidP="007C6CBC">
      <w:pPr>
        <w:spacing w:after="0" w:line="240" w:lineRule="auto"/>
      </w:pPr>
      <w:r>
        <w:separator/>
      </w:r>
    </w:p>
  </w:footnote>
  <w:footnote w:type="continuationSeparator" w:id="0">
    <w:p w14:paraId="10598584" w14:textId="77777777" w:rsidR="00390455" w:rsidRDefault="00390455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592D24" w:rsidRDefault="00592D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592D24" w:rsidRDefault="00592D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592D24" w:rsidRDefault="00592D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967"/>
    <w:multiLevelType w:val="multilevel"/>
    <w:tmpl w:val="E36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B46B1"/>
    <w:multiLevelType w:val="hybridMultilevel"/>
    <w:tmpl w:val="9DC2B944"/>
    <w:lvl w:ilvl="0" w:tplc="22CC7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A220C"/>
    <w:multiLevelType w:val="hybridMultilevel"/>
    <w:tmpl w:val="C70CD292"/>
    <w:lvl w:ilvl="0" w:tplc="2048DE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0675F"/>
    <w:multiLevelType w:val="hybridMultilevel"/>
    <w:tmpl w:val="0ECE74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223149">
    <w:abstractNumId w:val="1"/>
  </w:num>
  <w:num w:numId="2" w16cid:durableId="1666737415">
    <w:abstractNumId w:val="4"/>
  </w:num>
  <w:num w:numId="3" w16cid:durableId="1854491729">
    <w:abstractNumId w:val="2"/>
  </w:num>
  <w:num w:numId="4" w16cid:durableId="2115519055">
    <w:abstractNumId w:val="0"/>
  </w:num>
  <w:num w:numId="5" w16cid:durableId="1374233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00901"/>
    <w:rsid w:val="000D7A2D"/>
    <w:rsid w:val="000F1481"/>
    <w:rsid w:val="000F65E4"/>
    <w:rsid w:val="00141AA8"/>
    <w:rsid w:val="001459DF"/>
    <w:rsid w:val="00157581"/>
    <w:rsid w:val="001B3BD7"/>
    <w:rsid w:val="001D5AB2"/>
    <w:rsid w:val="001D72C2"/>
    <w:rsid w:val="00264BBD"/>
    <w:rsid w:val="0037371C"/>
    <w:rsid w:val="00390455"/>
    <w:rsid w:val="003A294B"/>
    <w:rsid w:val="003E4DBE"/>
    <w:rsid w:val="00444631"/>
    <w:rsid w:val="00461685"/>
    <w:rsid w:val="004A614A"/>
    <w:rsid w:val="004D70E1"/>
    <w:rsid w:val="00511592"/>
    <w:rsid w:val="00511E9D"/>
    <w:rsid w:val="00543348"/>
    <w:rsid w:val="00592D24"/>
    <w:rsid w:val="005B1BF2"/>
    <w:rsid w:val="005B570F"/>
    <w:rsid w:val="005F36FF"/>
    <w:rsid w:val="0064614E"/>
    <w:rsid w:val="00662804"/>
    <w:rsid w:val="006A32CE"/>
    <w:rsid w:val="006B60BD"/>
    <w:rsid w:val="00706E39"/>
    <w:rsid w:val="00732443"/>
    <w:rsid w:val="007463A6"/>
    <w:rsid w:val="00750197"/>
    <w:rsid w:val="007578FC"/>
    <w:rsid w:val="007C5CB2"/>
    <w:rsid w:val="007C6CBC"/>
    <w:rsid w:val="00827991"/>
    <w:rsid w:val="00850C24"/>
    <w:rsid w:val="00851163"/>
    <w:rsid w:val="0088625F"/>
    <w:rsid w:val="008B79B7"/>
    <w:rsid w:val="008B79EB"/>
    <w:rsid w:val="00953D36"/>
    <w:rsid w:val="009C64E1"/>
    <w:rsid w:val="00A03FF5"/>
    <w:rsid w:val="00A3279F"/>
    <w:rsid w:val="00A436F5"/>
    <w:rsid w:val="00A61CB2"/>
    <w:rsid w:val="00AC3A43"/>
    <w:rsid w:val="00AE781E"/>
    <w:rsid w:val="00AF10DB"/>
    <w:rsid w:val="00BC045E"/>
    <w:rsid w:val="00BD0CE2"/>
    <w:rsid w:val="00BF2156"/>
    <w:rsid w:val="00C34B82"/>
    <w:rsid w:val="00C46DB3"/>
    <w:rsid w:val="00C748C4"/>
    <w:rsid w:val="00CA4AB4"/>
    <w:rsid w:val="00D04C53"/>
    <w:rsid w:val="00D05C1F"/>
    <w:rsid w:val="00E63E83"/>
    <w:rsid w:val="00E72D01"/>
    <w:rsid w:val="00E96FCB"/>
    <w:rsid w:val="00ED67DC"/>
    <w:rsid w:val="00F8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1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7C5CB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uiPriority w:val="22"/>
    <w:qFormat/>
    <w:rsid w:val="001D5AB2"/>
    <w:rPr>
      <w:b/>
      <w:bCs/>
    </w:rPr>
  </w:style>
  <w:style w:type="character" w:customStyle="1" w:styleId="Zvraznn">
    <w:name w:val="Zvýraznění"/>
    <w:uiPriority w:val="20"/>
    <w:qFormat/>
    <w:rsid w:val="001D5AB2"/>
    <w:rPr>
      <w:i/>
      <w:iCs/>
    </w:rPr>
  </w:style>
  <w:style w:type="paragraph" w:customStyle="1" w:styleId="-wm-msolistparagraph">
    <w:name w:val="-wm-msolistparagraph"/>
    <w:basedOn w:val="Normln"/>
    <w:rsid w:val="005B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htmlcode">
    <w:name w:val="htmlcode"/>
    <w:basedOn w:val="Standardnpsmoodstavce"/>
    <w:rsid w:val="005B1BF2"/>
  </w:style>
  <w:style w:type="paragraph" w:customStyle="1" w:styleId="Default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rsid w:val="00141AA8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  <w:style w:type="table" w:styleId="Stednmka3zvraznn5">
    <w:name w:val="Medium Grid 3 Accent 5"/>
    <w:basedOn w:val="Normlntabulka"/>
    <w:uiPriority w:val="69"/>
    <w:rsid w:val="004A614A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character" w:styleId="Hypertextovodkaz">
    <w:name w:val="Hyperlink"/>
    <w:rsid w:val="004A614A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rsid w:val="004A614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A614A"/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opseminare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topseminare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aps.app.goo.gl/airnnwwr3cwZ4MUA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3</cp:revision>
  <dcterms:created xsi:type="dcterms:W3CDTF">2025-10-31T09:19:00Z</dcterms:created>
  <dcterms:modified xsi:type="dcterms:W3CDTF">2025-10-31T09:23:00Z</dcterms:modified>
</cp:coreProperties>
</file>