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0AFE55F6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0DB2DEE7" w:rsidR="007C6CBC" w:rsidRPr="003F1D60" w:rsidRDefault="00E82705" w:rsidP="003F1D60">
      <w:pPr>
        <w:jc w:val="center"/>
        <w:rPr>
          <w:b/>
          <w:bCs/>
          <w:color w:val="4472C4" w:themeColor="accent1"/>
          <w:sz w:val="40"/>
          <w:szCs w:val="40"/>
        </w:rPr>
      </w:pPr>
      <w:r w:rsidRPr="003F1D60">
        <w:rPr>
          <w:rFonts w:ascii="Times New Roman" w:eastAsia="Times New Roman" w:hAnsi="Times New Roman" w:cs="Arial"/>
          <w:b/>
          <w:color w:val="4472C4" w:themeColor="accent1"/>
          <w:kern w:val="0"/>
          <w:sz w:val="40"/>
          <w:szCs w:val="40"/>
          <w:lang w:eastAsia="cs-CZ"/>
          <w14:ligatures w14:val="none"/>
        </w:rPr>
        <w:t>„</w:t>
      </w:r>
      <w:r w:rsidR="003F1D60" w:rsidRPr="003F1D60">
        <w:rPr>
          <w:b/>
          <w:bCs/>
          <w:color w:val="4472C4" w:themeColor="accent1"/>
          <w:sz w:val="40"/>
          <w:szCs w:val="40"/>
        </w:rPr>
        <w:t>Základní zásady péče o seniora v rodině, komunikace s ním v rámci rodiny i sociálních služeb</w:t>
      </w:r>
      <w:r w:rsidR="007C6CBC" w:rsidRPr="003F1D60">
        <w:rPr>
          <w:rFonts w:ascii="Times New Roman" w:eastAsia="Times New Roman" w:hAnsi="Times New Roman" w:cs="Arial"/>
          <w:b/>
          <w:color w:val="4472C4" w:themeColor="accent1"/>
          <w:kern w:val="0"/>
          <w:sz w:val="40"/>
          <w:szCs w:val="40"/>
          <w:lang w:eastAsia="cs-CZ"/>
          <w14:ligatures w14:val="none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1A1AAE12" w:rsidR="00141AA8" w:rsidRPr="003F1D60" w:rsidRDefault="00141AA8" w:rsidP="00E82705">
      <w:pPr>
        <w:rPr>
          <w:rStyle w:val="Zvraznn"/>
          <w:b/>
          <w:bCs/>
          <w:i w:val="0"/>
          <w:iCs w:val="0"/>
          <w:color w:val="7030A0"/>
        </w:rPr>
      </w:pPr>
      <w:r w:rsidRPr="003F1D60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3F1D60">
        <w:rPr>
          <w:rFonts w:ascii="Arial" w:hAnsi="Arial" w:cs="Arial"/>
          <w:color w:val="7030A0"/>
          <w:sz w:val="24"/>
          <w:szCs w:val="24"/>
        </w:rPr>
        <w:t>: „</w:t>
      </w:r>
      <w:r w:rsidR="003F1D60" w:rsidRPr="003F1D60">
        <w:rPr>
          <w:b/>
          <w:bCs/>
          <w:color w:val="7030A0"/>
        </w:rPr>
        <w:t>Základní zásady péče o seniora v rodině, komunikace s ním v rámci rodiny i sociálních služeb</w:t>
      </w:r>
      <w:r w:rsidRPr="003F1D60">
        <w:rPr>
          <w:rFonts w:ascii="Arial" w:hAnsi="Arial" w:cs="Arial"/>
          <w:color w:val="7030A0"/>
          <w:sz w:val="24"/>
          <w:szCs w:val="24"/>
        </w:rPr>
        <w:t>“</w:t>
      </w:r>
      <w:r w:rsidR="00E82705" w:rsidRPr="003F1D60">
        <w:rPr>
          <w:color w:val="7030A0"/>
          <w:sz w:val="24"/>
          <w:szCs w:val="24"/>
        </w:rPr>
        <w:t xml:space="preserve"> A2023/163</w:t>
      </w:r>
      <w:r w:rsidR="003F1D60" w:rsidRPr="003F1D60">
        <w:rPr>
          <w:color w:val="7030A0"/>
          <w:sz w:val="24"/>
          <w:szCs w:val="24"/>
        </w:rPr>
        <w:t>8</w:t>
      </w:r>
      <w:r w:rsidR="00E82705" w:rsidRPr="003F1D60">
        <w:rPr>
          <w:color w:val="7030A0"/>
          <w:sz w:val="24"/>
          <w:szCs w:val="24"/>
        </w:rPr>
        <w:t>-SP/PC</w:t>
      </w:r>
      <w:r w:rsidRPr="003F1D60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3F1D60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3F1D60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3F1D60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3F1D60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3F1D60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5D7CA65D" w:rsidR="00827991" w:rsidRPr="003F1D60" w:rsidRDefault="00141AA8" w:rsidP="00E82705">
      <w:pPr>
        <w:rPr>
          <w:b/>
          <w:bCs/>
          <w:color w:val="4472C4" w:themeColor="accent1"/>
        </w:rPr>
      </w:pPr>
      <w:r w:rsidRPr="003F1D60">
        <w:rPr>
          <w:rFonts w:ascii="Arial" w:hAnsi="Arial" w:cs="Arial"/>
          <w:b/>
          <w:bCs/>
          <w:color w:val="4472C4" w:themeColor="accent1"/>
          <w:sz w:val="24"/>
          <w:szCs w:val="24"/>
        </w:rPr>
        <w:t>akreditace MVČR</w:t>
      </w:r>
      <w:r w:rsidRPr="003F1D60">
        <w:rPr>
          <w:rFonts w:ascii="Arial" w:hAnsi="Arial" w:cs="Arial"/>
          <w:color w:val="4472C4" w:themeColor="accent1"/>
          <w:sz w:val="24"/>
          <w:szCs w:val="24"/>
        </w:rPr>
        <w:t>: „</w:t>
      </w:r>
      <w:r w:rsidR="003F1D60" w:rsidRPr="003F1D60">
        <w:rPr>
          <w:b/>
          <w:bCs/>
          <w:color w:val="4472C4" w:themeColor="accent1"/>
        </w:rPr>
        <w:t>Základní zásady péče o seniora v rodině, komunikace s ním v rámci rodiny i sociálních služeb</w:t>
      </w:r>
      <w:r w:rsidRPr="003F1D60">
        <w:rPr>
          <w:rFonts w:ascii="Arial" w:hAnsi="Arial" w:cs="Arial"/>
          <w:color w:val="4472C4" w:themeColor="accent1"/>
          <w:sz w:val="24"/>
          <w:szCs w:val="24"/>
        </w:rPr>
        <w:t>“</w:t>
      </w:r>
      <w:r w:rsidRPr="003F1D60">
        <w:rPr>
          <w:color w:val="4472C4" w:themeColor="accent1"/>
          <w:sz w:val="24"/>
          <w:szCs w:val="24"/>
        </w:rPr>
        <w:t xml:space="preserve"> </w:t>
      </w:r>
      <w:r w:rsidR="003E4DBE" w:rsidRPr="003F1D60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3F1D60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3F1D60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3F1D60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8127BA" w:rsidRPr="008127BA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2FE9DBAF" w:rsidR="007C6CBC" w:rsidRPr="00794E2B" w:rsidRDefault="003F1D60" w:rsidP="00E827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3F1D60">
              <w:rPr>
                <w:b/>
                <w:bCs/>
                <w:color w:val="FFFFFF" w:themeColor="background1"/>
                <w:sz w:val="28"/>
                <w:szCs w:val="28"/>
              </w:rPr>
              <w:t xml:space="preserve">Základní zásady péče o seniora v rodině, komunikace s ním v rámci rodiny i sociálních služeb       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6418AA31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82705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MPSV:</w:t>
            </w:r>
            <w:r w:rsidR="005D3A9D" w:rsidRPr="00E82705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E82705" w:rsidRPr="00E82705">
              <w:rPr>
                <w:color w:val="7030A0"/>
                <w:sz w:val="24"/>
                <w:szCs w:val="24"/>
              </w:rPr>
              <w:t>A2023/163</w:t>
            </w:r>
            <w:r w:rsidR="003F1D60">
              <w:rPr>
                <w:color w:val="7030A0"/>
                <w:sz w:val="24"/>
                <w:szCs w:val="24"/>
              </w:rPr>
              <w:t>8</w:t>
            </w:r>
            <w:r w:rsidR="00E82705" w:rsidRPr="00E82705">
              <w:rPr>
                <w:color w:val="7030A0"/>
                <w:sz w:val="24"/>
                <w:szCs w:val="24"/>
              </w:rPr>
              <w:t>-SP/PC</w:t>
            </w:r>
            <w:r w:rsidRPr="00E82705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E82705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E82705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794E2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prezenční</w:t>
            </w:r>
            <w:r w:rsidR="001D5AB2" w:rsidRPr="00E82705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E82705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794E2B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prezenční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1677BF9B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EF783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E8270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EF783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</w:p>
        </w:tc>
      </w:tr>
      <w:tr w:rsidR="00AE781E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07180FB2" w:rsidR="00AE781E" w:rsidRPr="007C5CB2" w:rsidRDefault="00E82705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D5CC2">
              <w:rPr>
                <w:b/>
                <w:bCs/>
                <w:sz w:val="24"/>
                <w:szCs w:val="24"/>
                <w:u w:val="single"/>
              </w:rPr>
              <w:t>Mgr. Alena Vajdová</w:t>
            </w:r>
            <w:r w:rsidRPr="00BD5CC2">
              <w:rPr>
                <w:rFonts w:ascii="Calibri" w:eastAsia="Times New Roman" w:hAnsi="Calibri" w:cs="Calibri"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  <w:t> –</w:t>
            </w:r>
            <w:r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Odborný lektor s bohatou praxí (sociální pracovnice) v domově pro seniory, zkušená lektorka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</w:tr>
      <w:tr w:rsidR="00AE781E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6C36755C" w:rsidR="00AE781E" w:rsidRPr="007C5CB2" w:rsidRDefault="00794E2B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25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09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 w:rsidR="00E82705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pátek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AE781E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AE781E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252F224B" w:rsidR="00AE781E" w:rsidRPr="007C5CB2" w:rsidRDefault="00794E2B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9" w:history="1">
              <w:r>
                <w:rPr>
                  <w:rFonts w:ascii="Arial" w:hAnsi="Arial" w:cs="Arial"/>
                  <w:color w:val="1155CC"/>
                </w:rPr>
                <w:br/>
              </w:r>
              <w:r>
                <w:rPr>
                  <w:rStyle w:val="Hypertextovodkaz"/>
                  <w:rFonts w:ascii="Arial" w:hAnsi="Arial" w:cs="Arial"/>
                  <w:color w:val="1155CC"/>
                </w:rPr>
                <w:t>Střední škola prof. Zdeňka Matějíčka</w:t>
              </w:r>
            </w:hyperlink>
            <w:r>
              <w:rPr>
                <w:rFonts w:ascii="Arial" w:hAnsi="Arial" w:cs="Arial"/>
                <w:color w:val="7A7A7A"/>
              </w:rPr>
              <w:t>, 17. listopadu 1123/70, 708 00, Ostrava-Poruba</w:t>
            </w:r>
          </w:p>
        </w:tc>
      </w:tr>
      <w:tr w:rsidR="00AE781E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2F84A762" w:rsidR="00AE781E" w:rsidRPr="007C5CB2" w:rsidRDefault="00794E2B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AE781E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AE781E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AE781E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8B40E68" w14:textId="77777777" w:rsidR="008127BA" w:rsidRDefault="008127BA" w:rsidP="003E4DBE">
      <w:pPr>
        <w:rPr>
          <w:b/>
          <w:bCs/>
          <w:sz w:val="28"/>
          <w:szCs w:val="28"/>
        </w:rPr>
      </w:pPr>
    </w:p>
    <w:p w14:paraId="6F5C5D4F" w14:textId="5F33FE6A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Anotace</w:t>
      </w:r>
    </w:p>
    <w:p w14:paraId="1CAE4C19" w14:textId="5CA4D083" w:rsidR="00AE781E" w:rsidRPr="00BF2156" w:rsidRDefault="003F1D60" w:rsidP="003F1D60">
      <w:pPr>
        <w:jc w:val="both"/>
        <w:rPr>
          <w:b/>
          <w:bCs/>
          <w:sz w:val="28"/>
          <w:szCs w:val="28"/>
        </w:rPr>
      </w:pPr>
      <w:r w:rsidRPr="00B41486">
        <w:rPr>
          <w:b/>
          <w:bCs/>
          <w:sz w:val="28"/>
          <w:szCs w:val="28"/>
        </w:rPr>
        <w:t>Na úvod semináře dojde na základní pojmy, důležitost znalosti této problematiky pro efektivní přípravu na péči o svého blízkého v domácím prostředí. Sendvičová generace, dilema dítě/ rodič, změna rolí, uvědomění si vlastní hodnoty jsou pak pokračováním kurzu. V dalším bloku se řeší otázka</w:t>
      </w:r>
      <w:r>
        <w:rPr>
          <w:b/>
          <w:bCs/>
          <w:sz w:val="28"/>
          <w:szCs w:val="28"/>
        </w:rPr>
        <w:t>,</w:t>
      </w:r>
      <w:r w:rsidRPr="00B41486">
        <w:rPr>
          <w:b/>
          <w:bCs/>
          <w:sz w:val="28"/>
          <w:szCs w:val="28"/>
        </w:rPr>
        <w:t xml:space="preserve"> co dělat, když začínáme pečovat o seniora doma. Komunikace mezi seniorem a pečující osobou, pravidla a zásady komunikace se seniory, faktory ovlivňující komunikaci se seniory pak následují. Před závěrečným shrnutím a diskusí dojde na problematiku spojenou s pečující osobou. Probrány jsou témata jako využití odborníků, péče na plný úvazek, ošetřovné, péče versus práce, péče versus rodina, osobní život, vymezení hranic apod.  </w:t>
      </w:r>
    </w:p>
    <w:p w14:paraId="7E7B46D3" w14:textId="77777777" w:rsidR="008C35FE" w:rsidRDefault="00BF2156" w:rsidP="008C35FE">
      <w:pPr>
        <w:rPr>
          <w:b/>
          <w:bCs/>
          <w:sz w:val="28"/>
          <w:szCs w:val="28"/>
        </w:rPr>
      </w:pPr>
      <w:bookmarkStart w:id="0" w:name="_Hlk23052402"/>
      <w:r w:rsidRPr="00BF2156">
        <w:rPr>
          <w:b/>
          <w:bCs/>
          <w:sz w:val="28"/>
          <w:szCs w:val="28"/>
        </w:rPr>
        <w:t>Cílové kompetence</w:t>
      </w:r>
    </w:p>
    <w:p w14:paraId="69F85C64" w14:textId="77777777" w:rsidR="003F1D60" w:rsidRPr="003F1D60" w:rsidRDefault="003F1D60" w:rsidP="003F1D60">
      <w:pPr>
        <w:pStyle w:val="Odstavecseseznamem"/>
        <w:numPr>
          <w:ilvl w:val="0"/>
          <w:numId w:val="13"/>
        </w:numPr>
        <w:rPr>
          <w:sz w:val="28"/>
          <w:szCs w:val="28"/>
        </w:rPr>
      </w:pPr>
      <w:r w:rsidRPr="003F1D60">
        <w:rPr>
          <w:sz w:val="28"/>
          <w:szCs w:val="28"/>
        </w:rPr>
        <w:t>Absolventi doplní základní pojmy z oblasti péče o svého blízkého v domácím prostředí.</w:t>
      </w:r>
    </w:p>
    <w:p w14:paraId="77FD5CC3" w14:textId="24411873" w:rsidR="003F1D60" w:rsidRPr="003F1D60" w:rsidRDefault="003F1D60" w:rsidP="003F1D60">
      <w:pPr>
        <w:pStyle w:val="Odstavecseseznamem"/>
        <w:numPr>
          <w:ilvl w:val="0"/>
          <w:numId w:val="13"/>
        </w:numPr>
        <w:rPr>
          <w:sz w:val="28"/>
          <w:szCs w:val="28"/>
        </w:rPr>
      </w:pPr>
      <w:r w:rsidRPr="003F1D60">
        <w:rPr>
          <w:sz w:val="28"/>
          <w:szCs w:val="28"/>
        </w:rPr>
        <w:t>Absolventi doplní vědomosti o poznání, co je sendvičová generace.</w:t>
      </w:r>
    </w:p>
    <w:p w14:paraId="4DDCAF62" w14:textId="7053A8F9" w:rsidR="003F1D60" w:rsidRPr="003F1D60" w:rsidRDefault="003F1D60" w:rsidP="003F1D60">
      <w:pPr>
        <w:pStyle w:val="Odstavecseseznamem"/>
        <w:numPr>
          <w:ilvl w:val="0"/>
          <w:numId w:val="13"/>
        </w:numPr>
        <w:rPr>
          <w:sz w:val="28"/>
          <w:szCs w:val="28"/>
        </w:rPr>
      </w:pPr>
      <w:r w:rsidRPr="003F1D60">
        <w:rPr>
          <w:sz w:val="28"/>
          <w:szCs w:val="28"/>
        </w:rPr>
        <w:t>Absolventi obnovují informace na téma, co dělat, když začínáme pečovat o seniora doma.</w:t>
      </w:r>
    </w:p>
    <w:p w14:paraId="264116E6" w14:textId="5486574F" w:rsidR="003F1D60" w:rsidRDefault="003F1D60" w:rsidP="003F1D60">
      <w:pPr>
        <w:pStyle w:val="Odstavecseseznamem"/>
        <w:numPr>
          <w:ilvl w:val="0"/>
          <w:numId w:val="13"/>
        </w:numPr>
      </w:pPr>
      <w:r w:rsidRPr="003F1D60">
        <w:rPr>
          <w:sz w:val="28"/>
          <w:szCs w:val="28"/>
        </w:rPr>
        <w:t>Absolventi upevňují svoje vědomosti, pokud jde o pečující osobu a s tím související problematiku</w:t>
      </w:r>
      <w:r>
        <w:t>.</w:t>
      </w:r>
    </w:p>
    <w:p w14:paraId="4E17C6E6" w14:textId="77777777" w:rsidR="005B1BF2" w:rsidRDefault="005B1BF2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56DA7FDD" w14:textId="77777777" w:rsidR="00794E2B" w:rsidRDefault="00794E2B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52788074" w14:textId="77777777" w:rsidR="00794E2B" w:rsidRPr="0070755E" w:rsidRDefault="00794E2B" w:rsidP="00794E2B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Součástí ceny je osvědčení o absolvování semináře, materiály k tématu v elektronické podobě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</w:t>
      </w: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a občerstvení, které sestává z nealkoholických nápojů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a</w:t>
      </w: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občerstvení v průběhu školení.</w:t>
      </w:r>
    </w:p>
    <w:p w14:paraId="73E4CB69" w14:textId="77777777" w:rsidR="00794E2B" w:rsidRDefault="00794E2B" w:rsidP="00794E2B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</w:p>
    <w:p w14:paraId="2B5C8337" w14:textId="77777777" w:rsidR="00794E2B" w:rsidRPr="0070755E" w:rsidRDefault="00794E2B" w:rsidP="00794E2B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0755E">
        <w:rPr>
          <w:rFonts w:cstheme="minorHAnsi"/>
          <w:b/>
          <w:bCs/>
          <w:color w:val="00B0F0"/>
        </w:rPr>
        <w:t xml:space="preserve">  </w:t>
      </w:r>
      <w:r w:rsidRPr="0070755E">
        <w:rPr>
          <w:rFonts w:cstheme="minorHAnsi"/>
          <w:b/>
          <w:bCs/>
          <w:color w:val="00B0F0"/>
        </w:rPr>
        <w:tab/>
      </w:r>
    </w:p>
    <w:p w14:paraId="1722A96D" w14:textId="77777777" w:rsidR="00794E2B" w:rsidRPr="0070755E" w:rsidRDefault="00794E2B" w:rsidP="00794E2B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1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27CA8946" w14:textId="77777777" w:rsidR="00794E2B" w:rsidRDefault="00794E2B" w:rsidP="00794E2B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200111A2" w14:textId="77777777" w:rsidR="00794E2B" w:rsidRDefault="00794E2B" w:rsidP="00794E2B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640E271A" w14:textId="77777777" w:rsidR="00794E2B" w:rsidRPr="007C6CBC" w:rsidRDefault="00794E2B" w:rsidP="00794E2B">
      <w:pPr>
        <w:spacing w:before="40" w:after="360" w:line="240" w:lineRule="auto"/>
        <w:ind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0755E">
        <w:rPr>
          <w:rFonts w:cstheme="minorHAnsi"/>
          <w:sz w:val="20"/>
          <w:szCs w:val="20"/>
        </w:rPr>
        <w:t xml:space="preserve">Úhradu semináře proveďte na náš </w:t>
      </w:r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>účet č. 5000500032/5500 Raiffeisen Bank</w:t>
      </w:r>
      <w:r w:rsidRPr="0070755E">
        <w:rPr>
          <w:rFonts w:cstheme="minorHAnsi"/>
          <w:sz w:val="20"/>
          <w:szCs w:val="20"/>
        </w:rPr>
        <w:t>, neopomeňte uvést správný variabilní symbol. Daňový doklad obdrží účastníci v den konání semináře. V případě neúčasti se vložné nevrací, ale je možné poslat náhradníka</w:t>
      </w:r>
    </w:p>
    <w:bookmarkEnd w:id="0"/>
    <w:p w14:paraId="7237A043" w14:textId="77777777" w:rsidR="00794E2B" w:rsidRDefault="00794E2B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sectPr w:rsidR="00794E2B" w:rsidSect="00C34B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5ADD6" w14:textId="77777777" w:rsidR="00C54E97" w:rsidRDefault="00C54E97" w:rsidP="007C6CBC">
      <w:pPr>
        <w:spacing w:after="0" w:line="240" w:lineRule="auto"/>
      </w:pPr>
      <w:r>
        <w:separator/>
      </w:r>
    </w:p>
  </w:endnote>
  <w:endnote w:type="continuationSeparator" w:id="0">
    <w:p w14:paraId="368B79E0" w14:textId="77777777" w:rsidR="00C54E97" w:rsidRDefault="00C54E97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2D2BF" w14:textId="77777777" w:rsidR="00C54E97" w:rsidRDefault="00C54E97" w:rsidP="007C6CBC">
      <w:pPr>
        <w:spacing w:after="0" w:line="240" w:lineRule="auto"/>
      </w:pPr>
      <w:r>
        <w:separator/>
      </w:r>
    </w:p>
  </w:footnote>
  <w:footnote w:type="continuationSeparator" w:id="0">
    <w:p w14:paraId="453CF852" w14:textId="77777777" w:rsidR="00C54E97" w:rsidRDefault="00C54E97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157"/>
    <w:multiLevelType w:val="hybridMultilevel"/>
    <w:tmpl w:val="D2A239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9D1353"/>
    <w:multiLevelType w:val="hybridMultilevel"/>
    <w:tmpl w:val="2BD61FB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85DD8"/>
    <w:multiLevelType w:val="hybridMultilevel"/>
    <w:tmpl w:val="F49C9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32429"/>
    <w:multiLevelType w:val="hybridMultilevel"/>
    <w:tmpl w:val="F3BAD1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C10C1"/>
    <w:multiLevelType w:val="hybridMultilevel"/>
    <w:tmpl w:val="CFDCD95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D5535"/>
    <w:multiLevelType w:val="hybridMultilevel"/>
    <w:tmpl w:val="7C4858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32761"/>
    <w:multiLevelType w:val="hybridMultilevel"/>
    <w:tmpl w:val="D6E000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51B03"/>
    <w:multiLevelType w:val="hybridMultilevel"/>
    <w:tmpl w:val="F1864A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23149">
    <w:abstractNumId w:val="5"/>
  </w:num>
  <w:num w:numId="2" w16cid:durableId="1666737415">
    <w:abstractNumId w:val="11"/>
  </w:num>
  <w:num w:numId="3" w16cid:durableId="1854491729">
    <w:abstractNumId w:val="7"/>
  </w:num>
  <w:num w:numId="4" w16cid:durableId="2115519055">
    <w:abstractNumId w:val="1"/>
  </w:num>
  <w:num w:numId="5" w16cid:durableId="1374233416">
    <w:abstractNumId w:val="10"/>
  </w:num>
  <w:num w:numId="6" w16cid:durableId="1945113337">
    <w:abstractNumId w:val="0"/>
  </w:num>
  <w:num w:numId="7" w16cid:durableId="1757438214">
    <w:abstractNumId w:val="12"/>
  </w:num>
  <w:num w:numId="8" w16cid:durableId="1801730017">
    <w:abstractNumId w:val="9"/>
  </w:num>
  <w:num w:numId="9" w16cid:durableId="1161501687">
    <w:abstractNumId w:val="3"/>
  </w:num>
  <w:num w:numId="10" w16cid:durableId="332614418">
    <w:abstractNumId w:val="8"/>
  </w:num>
  <w:num w:numId="11" w16cid:durableId="1611861544">
    <w:abstractNumId w:val="6"/>
  </w:num>
  <w:num w:numId="12" w16cid:durableId="1543860592">
    <w:abstractNumId w:val="4"/>
  </w:num>
  <w:num w:numId="13" w16cid:durableId="203903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00901"/>
    <w:rsid w:val="00006E75"/>
    <w:rsid w:val="00013D47"/>
    <w:rsid w:val="00041909"/>
    <w:rsid w:val="00054222"/>
    <w:rsid w:val="000D7A2D"/>
    <w:rsid w:val="000F1481"/>
    <w:rsid w:val="000F65E4"/>
    <w:rsid w:val="00141AA8"/>
    <w:rsid w:val="001459DF"/>
    <w:rsid w:val="00157581"/>
    <w:rsid w:val="001A735B"/>
    <w:rsid w:val="001B3BD7"/>
    <w:rsid w:val="001D5AB2"/>
    <w:rsid w:val="001D72C2"/>
    <w:rsid w:val="00264BBD"/>
    <w:rsid w:val="0037371C"/>
    <w:rsid w:val="0039733E"/>
    <w:rsid w:val="003A294B"/>
    <w:rsid w:val="003E4DBE"/>
    <w:rsid w:val="003F1D60"/>
    <w:rsid w:val="00427C0A"/>
    <w:rsid w:val="00444631"/>
    <w:rsid w:val="00461685"/>
    <w:rsid w:val="00485885"/>
    <w:rsid w:val="0048767B"/>
    <w:rsid w:val="00490A45"/>
    <w:rsid w:val="004A3A6B"/>
    <w:rsid w:val="004D70E1"/>
    <w:rsid w:val="004F4318"/>
    <w:rsid w:val="00511592"/>
    <w:rsid w:val="00511E9D"/>
    <w:rsid w:val="00527953"/>
    <w:rsid w:val="00543348"/>
    <w:rsid w:val="00592C5D"/>
    <w:rsid w:val="00592D24"/>
    <w:rsid w:val="005B1BF2"/>
    <w:rsid w:val="005B570F"/>
    <w:rsid w:val="005D3A9D"/>
    <w:rsid w:val="005F36FF"/>
    <w:rsid w:val="00616246"/>
    <w:rsid w:val="0064614E"/>
    <w:rsid w:val="006A32CE"/>
    <w:rsid w:val="006B4646"/>
    <w:rsid w:val="006B60BD"/>
    <w:rsid w:val="00706E39"/>
    <w:rsid w:val="00732443"/>
    <w:rsid w:val="007463A6"/>
    <w:rsid w:val="00750197"/>
    <w:rsid w:val="007578FC"/>
    <w:rsid w:val="00774052"/>
    <w:rsid w:val="00794E2B"/>
    <w:rsid w:val="007B14AF"/>
    <w:rsid w:val="007C5CB2"/>
    <w:rsid w:val="007C6CBC"/>
    <w:rsid w:val="008127BA"/>
    <w:rsid w:val="00827991"/>
    <w:rsid w:val="00850C24"/>
    <w:rsid w:val="00851163"/>
    <w:rsid w:val="0088625F"/>
    <w:rsid w:val="008B79B7"/>
    <w:rsid w:val="008B79EB"/>
    <w:rsid w:val="008C35FE"/>
    <w:rsid w:val="00953D36"/>
    <w:rsid w:val="009C64E1"/>
    <w:rsid w:val="009D4F42"/>
    <w:rsid w:val="00A03FF5"/>
    <w:rsid w:val="00A3279F"/>
    <w:rsid w:val="00A436F5"/>
    <w:rsid w:val="00A61CB2"/>
    <w:rsid w:val="00A846EA"/>
    <w:rsid w:val="00AC3A43"/>
    <w:rsid w:val="00AE781E"/>
    <w:rsid w:val="00AF10DB"/>
    <w:rsid w:val="00AF5B57"/>
    <w:rsid w:val="00B22331"/>
    <w:rsid w:val="00B96AE0"/>
    <w:rsid w:val="00BC045E"/>
    <w:rsid w:val="00BD0CE2"/>
    <w:rsid w:val="00BF2156"/>
    <w:rsid w:val="00C34B82"/>
    <w:rsid w:val="00C46DB3"/>
    <w:rsid w:val="00C54E97"/>
    <w:rsid w:val="00C748C4"/>
    <w:rsid w:val="00CA4AB4"/>
    <w:rsid w:val="00CD6A32"/>
    <w:rsid w:val="00D04C53"/>
    <w:rsid w:val="00D05C1F"/>
    <w:rsid w:val="00D51015"/>
    <w:rsid w:val="00DE09BD"/>
    <w:rsid w:val="00E63E83"/>
    <w:rsid w:val="00E72D01"/>
    <w:rsid w:val="00E82705"/>
    <w:rsid w:val="00E96FCB"/>
    <w:rsid w:val="00EB5547"/>
    <w:rsid w:val="00ED67DC"/>
    <w:rsid w:val="00EF7832"/>
    <w:rsid w:val="00F0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794E2B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794E2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94E2B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opseminare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opseminare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aps.app.goo.gl/airnnwwr3cwZ4MUA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4</cp:revision>
  <dcterms:created xsi:type="dcterms:W3CDTF">2025-11-11T11:48:00Z</dcterms:created>
  <dcterms:modified xsi:type="dcterms:W3CDTF">2025-11-11T11:49:00Z</dcterms:modified>
</cp:coreProperties>
</file>