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392C37B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64F457F4" w:rsidR="007C6CBC" w:rsidRPr="005B3014" w:rsidRDefault="007C6CBC" w:rsidP="00EB554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36"/>
          <w:szCs w:val="36"/>
        </w:rPr>
      </w:pPr>
      <w:r w:rsidRPr="005B3014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5B3014" w:rsidRPr="005B3014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Psychologické minimum pro účely sociální práce s rodinným systémem</w:t>
      </w:r>
      <w:r w:rsidR="00ED7E7C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-krizové situace</w:t>
      </w:r>
      <w:r w:rsidRPr="005B3014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329C5D15" w:rsidR="00141AA8" w:rsidRPr="005B3014" w:rsidRDefault="00141AA8" w:rsidP="00AE781E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8"/>
          <w:szCs w:val="28"/>
        </w:rPr>
      </w:pPr>
      <w:r w:rsidRPr="005B3014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5B3014">
        <w:rPr>
          <w:rFonts w:ascii="Arial" w:hAnsi="Arial" w:cs="Arial"/>
          <w:color w:val="7030A0"/>
          <w:sz w:val="24"/>
          <w:szCs w:val="24"/>
        </w:rPr>
        <w:t>: </w:t>
      </w:r>
      <w:r w:rsidR="005B3014" w:rsidRPr="005B3014">
        <w:rPr>
          <w:rFonts w:ascii="Arial" w:hAnsi="Arial" w:cs="Arial"/>
          <w:color w:val="7030A0"/>
          <w:sz w:val="24"/>
          <w:szCs w:val="24"/>
        </w:rPr>
        <w:t>„</w:t>
      </w:r>
      <w:r w:rsidR="005B3014" w:rsidRPr="005B3014">
        <w:rPr>
          <w:rFonts w:ascii="Times New Roman" w:hAnsi="Times New Roman" w:cs="Times New Roman"/>
          <w:color w:val="7030A0"/>
          <w:sz w:val="24"/>
          <w:szCs w:val="24"/>
        </w:rPr>
        <w:t>Psychologické minimum pro účely sociální práce s rodinným systémem</w:t>
      </w:r>
      <w:r w:rsidR="00ED7E7C">
        <w:rPr>
          <w:rFonts w:ascii="Times New Roman" w:hAnsi="Times New Roman" w:cs="Times New Roman"/>
          <w:color w:val="7030A0"/>
          <w:sz w:val="24"/>
          <w:szCs w:val="24"/>
        </w:rPr>
        <w:t>-krizové situace</w:t>
      </w:r>
      <w:r w:rsidRPr="005B3014">
        <w:rPr>
          <w:rFonts w:ascii="Arial" w:hAnsi="Arial" w:cs="Arial"/>
          <w:color w:val="7030A0"/>
          <w:sz w:val="24"/>
          <w:szCs w:val="24"/>
        </w:rPr>
        <w:t>“</w:t>
      </w:r>
      <w:r w:rsidRPr="005B3014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5B3014" w:rsidRPr="005B3014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A2024/11</w:t>
      </w:r>
      <w:r w:rsidR="00ED7E7C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09</w:t>
      </w:r>
      <w:r w:rsidR="005B3014" w:rsidRPr="005B3014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-SP</w:t>
      </w:r>
      <w:r w:rsidRPr="005B3014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5B3014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5B3014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5B3014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5B3014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5B3014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5DEC45D9" w:rsidR="00827991" w:rsidRPr="005B3014" w:rsidRDefault="00141AA8" w:rsidP="005B3014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8"/>
          <w:szCs w:val="28"/>
        </w:rPr>
      </w:pPr>
      <w:r w:rsidRPr="005B3014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5B3014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5B3014" w:rsidRPr="005B3014">
        <w:rPr>
          <w:rFonts w:ascii="Times New Roman" w:hAnsi="Times New Roman" w:cs="Times New Roman"/>
          <w:color w:val="4472C4" w:themeColor="accent1"/>
          <w:sz w:val="24"/>
          <w:szCs w:val="24"/>
        </w:rPr>
        <w:t>Psychologické minimum pro účely sociální práce s rodinným systé</w:t>
      </w:r>
      <w:r w:rsidR="00572794">
        <w:rPr>
          <w:rFonts w:ascii="Times New Roman" w:hAnsi="Times New Roman" w:cs="Times New Roman"/>
          <w:color w:val="4472C4" w:themeColor="accent1"/>
          <w:sz w:val="24"/>
          <w:szCs w:val="24"/>
        </w:rPr>
        <w:t>mem</w:t>
      </w:r>
      <w:r w:rsidR="00ED7E7C">
        <w:rPr>
          <w:b/>
          <w:bCs/>
          <w:color w:val="4472C4" w:themeColor="accent1"/>
          <w:sz w:val="28"/>
          <w:szCs w:val="28"/>
        </w:rPr>
        <w:t>-</w:t>
      </w:r>
      <w:r w:rsidR="00ED7E7C" w:rsidRPr="00ED7E7C">
        <w:rPr>
          <w:color w:val="4472C4" w:themeColor="accent1"/>
          <w:sz w:val="28"/>
          <w:szCs w:val="28"/>
        </w:rPr>
        <w:t>krizové situace</w:t>
      </w:r>
      <w:r w:rsidR="005B3014" w:rsidRPr="00ED7E7C">
        <w:rPr>
          <w:color w:val="4472C4" w:themeColor="accent1"/>
          <w:sz w:val="28"/>
          <w:szCs w:val="28"/>
        </w:rPr>
        <w:t xml:space="preserve"> </w:t>
      </w:r>
      <w:r w:rsidRPr="00ED7E7C">
        <w:rPr>
          <w:rFonts w:ascii="Arial" w:hAnsi="Arial" w:cs="Arial"/>
          <w:color w:val="4472C4" w:themeColor="accent1"/>
          <w:sz w:val="24"/>
          <w:szCs w:val="24"/>
        </w:rPr>
        <w:t>(videokurz)</w:t>
      </w:r>
      <w:r w:rsidRPr="005B3014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5B3014">
        <w:rPr>
          <w:color w:val="4472C4" w:themeColor="accent1"/>
          <w:sz w:val="24"/>
          <w:szCs w:val="24"/>
        </w:rPr>
        <w:t xml:space="preserve"> </w:t>
      </w:r>
      <w:r w:rsidR="003E4DBE" w:rsidRPr="005B3014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5B3014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5B30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5B301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58BCABA4" w:rsidR="007C6CBC" w:rsidRPr="005B3014" w:rsidRDefault="00AC3A43" w:rsidP="00AC3A4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E781E">
              <w:rPr>
                <w:b/>
                <w:bCs/>
                <w:color w:val="FFFFFF" w:themeColor="background1"/>
              </w:rPr>
              <w:t xml:space="preserve"> </w:t>
            </w:r>
            <w:r w:rsidR="005B3014" w:rsidRPr="005B301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Psychologické minimum pro účely sociální práce s rodinným systémem</w:t>
            </w:r>
            <w:r w:rsidR="00ED7E7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-krizové situace</w:t>
            </w:r>
            <w:r w:rsidR="00EB5547" w:rsidRPr="005B30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5B30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D6EA84D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5B3014" w:rsidRPr="005B3014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A2024/11</w:t>
            </w:r>
            <w:r w:rsidR="00ED7E7C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09</w:t>
            </w:r>
            <w:r w:rsidR="005B3014" w:rsidRPr="005B3014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-SP</w:t>
            </w:r>
            <w:r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35167250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ED7E7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110030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C6C8C" w14:textId="64D2C9C5" w:rsidR="00AE781E" w:rsidRPr="005B3014" w:rsidRDefault="00DE09BD" w:rsidP="00AE781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09BD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Svata Janošková</w:t>
            </w:r>
            <w:r w:rsidR="005B3014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 Dr. Ing. Jiří Staněk, </w:t>
            </w:r>
            <w:r w:rsidR="005B3014" w:rsidRPr="005B3014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psychoterapie, zkušení lektoři</w:t>
            </w:r>
            <w:r w:rsidR="005B3014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r w:rsidR="005B3014">
              <w:rPr>
                <w:rFonts w:ascii="Arial" w:hAnsi="Arial" w:cs="Arial"/>
              </w:rPr>
              <w:t>Práce s dětmi, které jsou oběťmi trestných činů.</w:t>
            </w:r>
          </w:p>
          <w:p w14:paraId="69BE572E" w14:textId="3C1EA32D" w:rsidR="005B3014" w:rsidRPr="007C5CB2" w:rsidRDefault="005B3014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D0B13DD" w:rsidR="00AE781E" w:rsidRPr="007C5CB2" w:rsidRDefault="00ED7E7C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13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29FBB53" w14:textId="77777777" w:rsidR="005B3014" w:rsidRDefault="005B3014" w:rsidP="003E4DBE">
      <w:pPr>
        <w:rPr>
          <w:b/>
          <w:bCs/>
          <w:sz w:val="28"/>
          <w:szCs w:val="28"/>
        </w:rPr>
      </w:pPr>
    </w:p>
    <w:p w14:paraId="6F5C5D4F" w14:textId="3C4F2087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6831CCE1" w14:textId="77777777" w:rsidR="00ED7E7C" w:rsidRPr="00ED7E7C" w:rsidRDefault="00ED7E7C" w:rsidP="00ED7E7C">
      <w:pPr>
        <w:jc w:val="both"/>
        <w:rPr>
          <w:b/>
          <w:bCs/>
          <w:sz w:val="28"/>
          <w:szCs w:val="28"/>
        </w:rPr>
      </w:pPr>
      <w:r w:rsidRPr="00ED7E7C">
        <w:rPr>
          <w:b/>
          <w:bCs/>
          <w:sz w:val="28"/>
          <w:szCs w:val="28"/>
        </w:rPr>
        <w:t>V úvodní části semináře dojde na traumatické situace v rodině, včetně traumatu dětí. Kurz pokračuje do oblasti vztahových krizí, zejména pak rozvodu a jeho dopadů, jakož i uspořádání péče o děti po rozvodu (rozchodu). Domácímu násilí v rodině se věnuje závěr tohoto bloku. Další krizové situace, které ovlivňují rodinný systém jsou náplní třetího bloku semináře. Jde zde zejména o závažnou nemoc dítěte, vliv nemoci dítěte na celý rodinný systém, hospitalizaci, přípravu na bolestivé zákroky a práci s bolestí.   Na závěr se školení zaměří na dítě s postižením nebo chronickým onemocněním a ztrátu blízké osoby, truchlení a paliativní péči. Paliativní péče u dětí a reakce dětí na smrt blízké osoby pak uzavírají rámec školení. Na závěr proběhne stručné shrnutí a dotazy posluchačů.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11910A5F" w14:textId="77777777" w:rsidR="00ED7E7C" w:rsidRPr="00ED7E7C" w:rsidRDefault="00ED7E7C" w:rsidP="00ED7E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ED7E7C">
        <w:rPr>
          <w:sz w:val="28"/>
          <w:szCs w:val="28"/>
        </w:rPr>
        <w:t>Absolventi obnovují svoje znalosti z oblasti rodinného traumat a závažných traumatizací v dětství</w:t>
      </w:r>
    </w:p>
    <w:p w14:paraId="044794EA" w14:textId="77777777" w:rsidR="00ED7E7C" w:rsidRPr="00ED7E7C" w:rsidRDefault="00ED7E7C" w:rsidP="00ED7E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ED7E7C">
        <w:rPr>
          <w:sz w:val="28"/>
          <w:szCs w:val="28"/>
        </w:rPr>
        <w:t>Absolventi doplňují svoje informace o oblasti domácího násilí.</w:t>
      </w:r>
    </w:p>
    <w:p w14:paraId="4928838A" w14:textId="77777777" w:rsidR="00ED7E7C" w:rsidRPr="00ED7E7C" w:rsidRDefault="00ED7E7C" w:rsidP="00ED7E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ED7E7C">
        <w:rPr>
          <w:sz w:val="28"/>
          <w:szCs w:val="28"/>
        </w:rPr>
        <w:t>Absolventi doplňují svoje znalosti o situaci týkající se rozvodu v rodině a dopadu na děti a celý rodinný systém</w:t>
      </w:r>
    </w:p>
    <w:p w14:paraId="324B1741" w14:textId="77777777" w:rsidR="00ED7E7C" w:rsidRPr="00ED7E7C" w:rsidRDefault="00ED7E7C" w:rsidP="00ED7E7C">
      <w:pPr>
        <w:pStyle w:val="Odstavecseseznamem"/>
        <w:numPr>
          <w:ilvl w:val="0"/>
          <w:numId w:val="8"/>
        </w:numPr>
        <w:rPr>
          <w:b/>
          <w:bCs/>
          <w:sz w:val="28"/>
          <w:szCs w:val="28"/>
        </w:rPr>
      </w:pPr>
      <w:r w:rsidRPr="00ED7E7C">
        <w:rPr>
          <w:sz w:val="28"/>
          <w:szCs w:val="28"/>
        </w:rPr>
        <w:t>Absolventi upevňují poznatky týkající se krizových situací v rodině</w:t>
      </w:r>
      <w:r w:rsidRPr="00ED7E7C">
        <w:rPr>
          <w:b/>
          <w:bCs/>
          <w:sz w:val="28"/>
          <w:szCs w:val="28"/>
        </w:rPr>
        <w:t xml:space="preserve"> </w:t>
      </w:r>
    </w:p>
    <w:p w14:paraId="05C7F574" w14:textId="77777777" w:rsidR="00ED7E7C" w:rsidRPr="00ED7E7C" w:rsidRDefault="00ED7E7C" w:rsidP="00ED7E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ED7E7C">
        <w:rPr>
          <w:sz w:val="28"/>
          <w:szCs w:val="28"/>
        </w:rPr>
        <w:t>Absolventi doplňují svoje informace o oblast nemocí v rodině a paliativní péče.</w:t>
      </w:r>
    </w:p>
    <w:p w14:paraId="2682EC54" w14:textId="77777777" w:rsidR="00AE781E" w:rsidRPr="00ED7E7C" w:rsidRDefault="00AE781E" w:rsidP="00BF2156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84C5" w14:textId="77777777" w:rsidR="0093596E" w:rsidRDefault="0093596E" w:rsidP="007C6CBC">
      <w:pPr>
        <w:spacing w:after="0" w:line="240" w:lineRule="auto"/>
      </w:pPr>
      <w:r>
        <w:separator/>
      </w:r>
    </w:p>
  </w:endnote>
  <w:endnote w:type="continuationSeparator" w:id="0">
    <w:p w14:paraId="11485036" w14:textId="77777777" w:rsidR="0093596E" w:rsidRDefault="0093596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8D65" w14:textId="77777777" w:rsidR="0093596E" w:rsidRDefault="0093596E" w:rsidP="007C6CBC">
      <w:pPr>
        <w:spacing w:after="0" w:line="240" w:lineRule="auto"/>
      </w:pPr>
      <w:r>
        <w:separator/>
      </w:r>
    </w:p>
  </w:footnote>
  <w:footnote w:type="continuationSeparator" w:id="0">
    <w:p w14:paraId="4518B448" w14:textId="77777777" w:rsidR="0093596E" w:rsidRDefault="0093596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0435B"/>
    <w:multiLevelType w:val="hybridMultilevel"/>
    <w:tmpl w:val="6AA6BE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2A15"/>
    <w:multiLevelType w:val="hybridMultilevel"/>
    <w:tmpl w:val="26C6BC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4"/>
  </w:num>
  <w:num w:numId="2" w16cid:durableId="1666737415">
    <w:abstractNumId w:val="7"/>
  </w:num>
  <w:num w:numId="3" w16cid:durableId="1854491729">
    <w:abstractNumId w:val="5"/>
  </w:num>
  <w:num w:numId="4" w16cid:durableId="2115519055">
    <w:abstractNumId w:val="1"/>
  </w:num>
  <w:num w:numId="5" w16cid:durableId="1374233416">
    <w:abstractNumId w:val="6"/>
  </w:num>
  <w:num w:numId="6" w16cid:durableId="1945113337">
    <w:abstractNumId w:val="0"/>
  </w:num>
  <w:num w:numId="7" w16cid:durableId="1214972845">
    <w:abstractNumId w:val="3"/>
  </w:num>
  <w:num w:numId="8" w16cid:durableId="440540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C3529"/>
    <w:rsid w:val="003E4DBE"/>
    <w:rsid w:val="00444631"/>
    <w:rsid w:val="00461685"/>
    <w:rsid w:val="00485885"/>
    <w:rsid w:val="004D70E1"/>
    <w:rsid w:val="00511592"/>
    <w:rsid w:val="00511E9D"/>
    <w:rsid w:val="00543348"/>
    <w:rsid w:val="00572794"/>
    <w:rsid w:val="00592D24"/>
    <w:rsid w:val="005B1BF2"/>
    <w:rsid w:val="005B3014"/>
    <w:rsid w:val="005B570F"/>
    <w:rsid w:val="005F36FF"/>
    <w:rsid w:val="00616246"/>
    <w:rsid w:val="0064614E"/>
    <w:rsid w:val="006A32CE"/>
    <w:rsid w:val="006B60BD"/>
    <w:rsid w:val="00706E39"/>
    <w:rsid w:val="00732443"/>
    <w:rsid w:val="007463A6"/>
    <w:rsid w:val="00750197"/>
    <w:rsid w:val="007578FC"/>
    <w:rsid w:val="007C5CB2"/>
    <w:rsid w:val="007C6CBC"/>
    <w:rsid w:val="00827991"/>
    <w:rsid w:val="00850C24"/>
    <w:rsid w:val="00851163"/>
    <w:rsid w:val="00874B34"/>
    <w:rsid w:val="0088625F"/>
    <w:rsid w:val="008B79B7"/>
    <w:rsid w:val="008B79EB"/>
    <w:rsid w:val="008C35FE"/>
    <w:rsid w:val="0093596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96AE0"/>
    <w:rsid w:val="00BC045E"/>
    <w:rsid w:val="00BD0CE2"/>
    <w:rsid w:val="00BF2156"/>
    <w:rsid w:val="00C34B82"/>
    <w:rsid w:val="00C46DB3"/>
    <w:rsid w:val="00C748C4"/>
    <w:rsid w:val="00C97B17"/>
    <w:rsid w:val="00CA4AB4"/>
    <w:rsid w:val="00D04C53"/>
    <w:rsid w:val="00D05C1F"/>
    <w:rsid w:val="00DE09BD"/>
    <w:rsid w:val="00E63E83"/>
    <w:rsid w:val="00E72D01"/>
    <w:rsid w:val="00E96FCB"/>
    <w:rsid w:val="00EB5547"/>
    <w:rsid w:val="00ED67DC"/>
    <w:rsid w:val="00ED7E7C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2025-11-11T09:03:00Z</dcterms:created>
  <dcterms:modified xsi:type="dcterms:W3CDTF">2025-11-11T09:03:00Z</dcterms:modified>
</cp:coreProperties>
</file>